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8AD3" w14:textId="006FAFB0" w:rsidR="00330D98" w:rsidRDefault="00330D98" w:rsidP="00FC52B9">
      <w:pPr>
        <w:shd w:val="clear" w:color="auto" w:fill="FFFFFF"/>
        <w:spacing w:after="300" w:line="360" w:lineRule="atLeast"/>
        <w:jc w:val="center"/>
        <w:outlineLvl w:val="1"/>
        <w:rPr>
          <w:rFonts w:ascii="Times New Roman" w:eastAsia="Times New Roman" w:hAnsi="Times New Roman" w:cs="Times New Roman"/>
          <w:b/>
          <w:bCs/>
          <w:color w:val="111111"/>
          <w:sz w:val="28"/>
          <w:szCs w:val="28"/>
          <w:u w:val="single"/>
        </w:rPr>
      </w:pPr>
      <w:r>
        <w:rPr>
          <w:rFonts w:ascii="Times New Roman" w:eastAsia="Times New Roman" w:hAnsi="Times New Roman" w:cs="Times New Roman"/>
          <w:b/>
          <w:bCs/>
          <w:noProof/>
          <w:color w:val="111111"/>
          <w:sz w:val="28"/>
          <w:szCs w:val="28"/>
          <w:u w:val="single"/>
        </w:rPr>
        <w:drawing>
          <wp:inline distT="0" distB="0" distL="0" distR="0" wp14:anchorId="57B3A1EB" wp14:editId="03931DC7">
            <wp:extent cx="3990975" cy="1133475"/>
            <wp:effectExtent l="0" t="0" r="9525"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T NAGI logo_001.jpg"/>
                    <pic:cNvPicPr/>
                  </pic:nvPicPr>
                  <pic:blipFill>
                    <a:blip r:embed="rId7">
                      <a:extLst>
                        <a:ext uri="{28A0092B-C50C-407E-A947-70E740481C1C}">
                          <a14:useLocalDpi xmlns:a14="http://schemas.microsoft.com/office/drawing/2010/main" val="0"/>
                        </a:ext>
                      </a:extLst>
                    </a:blip>
                    <a:stretch>
                      <a:fillRect/>
                    </a:stretch>
                  </pic:blipFill>
                  <pic:spPr>
                    <a:xfrm>
                      <a:off x="0" y="0"/>
                      <a:ext cx="3990975" cy="1133475"/>
                    </a:xfrm>
                    <a:prstGeom prst="rect">
                      <a:avLst/>
                    </a:prstGeom>
                  </pic:spPr>
                </pic:pic>
              </a:graphicData>
            </a:graphic>
          </wp:inline>
        </w:drawing>
      </w:r>
    </w:p>
    <w:p w14:paraId="6606BCF5" w14:textId="2CDDA56F" w:rsidR="00FC52B9" w:rsidRPr="00FC52B9" w:rsidRDefault="00FC52B9" w:rsidP="00FC52B9">
      <w:pPr>
        <w:shd w:val="clear" w:color="auto" w:fill="FFFFFF"/>
        <w:spacing w:after="300" w:line="360" w:lineRule="atLeast"/>
        <w:jc w:val="center"/>
        <w:outlineLvl w:val="1"/>
        <w:rPr>
          <w:rFonts w:ascii="Times New Roman" w:eastAsia="Times New Roman" w:hAnsi="Times New Roman" w:cs="Times New Roman"/>
          <w:b/>
          <w:bCs/>
          <w:color w:val="111111"/>
          <w:sz w:val="28"/>
          <w:szCs w:val="28"/>
          <w:u w:val="single"/>
        </w:rPr>
      </w:pPr>
      <w:r w:rsidRPr="00FC52B9">
        <w:rPr>
          <w:rFonts w:ascii="Times New Roman" w:eastAsia="Times New Roman" w:hAnsi="Times New Roman" w:cs="Times New Roman"/>
          <w:b/>
          <w:bCs/>
          <w:color w:val="111111"/>
          <w:sz w:val="28"/>
          <w:szCs w:val="28"/>
          <w:u w:val="single"/>
        </w:rPr>
        <w:t xml:space="preserve">COVID-19 </w:t>
      </w:r>
      <w:r w:rsidRPr="006766BC">
        <w:rPr>
          <w:rFonts w:ascii="Times New Roman" w:eastAsia="Times New Roman" w:hAnsi="Times New Roman" w:cs="Times New Roman"/>
          <w:b/>
          <w:bCs/>
          <w:color w:val="111111"/>
          <w:sz w:val="28"/>
          <w:szCs w:val="28"/>
          <w:u w:val="single"/>
        </w:rPr>
        <w:t>T</w:t>
      </w:r>
      <w:r w:rsidRPr="00FC52B9">
        <w:rPr>
          <w:rFonts w:ascii="Times New Roman" w:eastAsia="Times New Roman" w:hAnsi="Times New Roman" w:cs="Times New Roman"/>
          <w:b/>
          <w:bCs/>
          <w:color w:val="111111"/>
          <w:sz w:val="28"/>
          <w:szCs w:val="28"/>
          <w:u w:val="single"/>
        </w:rPr>
        <w:t xml:space="preserve">ax </w:t>
      </w:r>
      <w:r w:rsidRPr="006766BC">
        <w:rPr>
          <w:rFonts w:ascii="Times New Roman" w:eastAsia="Times New Roman" w:hAnsi="Times New Roman" w:cs="Times New Roman"/>
          <w:b/>
          <w:bCs/>
          <w:color w:val="111111"/>
          <w:sz w:val="28"/>
          <w:szCs w:val="28"/>
          <w:u w:val="single"/>
        </w:rPr>
        <w:t>D</w:t>
      </w:r>
      <w:r w:rsidRPr="00FC52B9">
        <w:rPr>
          <w:rFonts w:ascii="Times New Roman" w:eastAsia="Times New Roman" w:hAnsi="Times New Roman" w:cs="Times New Roman"/>
          <w:b/>
          <w:bCs/>
          <w:color w:val="111111"/>
          <w:sz w:val="28"/>
          <w:szCs w:val="28"/>
          <w:u w:val="single"/>
        </w:rPr>
        <w:t>eadline</w:t>
      </w:r>
      <w:r w:rsidRPr="006766BC">
        <w:rPr>
          <w:rFonts w:ascii="Times New Roman" w:eastAsia="Times New Roman" w:hAnsi="Times New Roman" w:cs="Times New Roman"/>
          <w:b/>
          <w:bCs/>
          <w:color w:val="111111"/>
          <w:sz w:val="28"/>
          <w:szCs w:val="28"/>
          <w:u w:val="single"/>
        </w:rPr>
        <w:t>s</w:t>
      </w:r>
      <w:r w:rsidRPr="00FC52B9">
        <w:rPr>
          <w:rFonts w:ascii="Times New Roman" w:eastAsia="Times New Roman" w:hAnsi="Times New Roman" w:cs="Times New Roman"/>
          <w:b/>
          <w:bCs/>
          <w:color w:val="111111"/>
          <w:sz w:val="28"/>
          <w:szCs w:val="28"/>
          <w:u w:val="single"/>
        </w:rPr>
        <w:t xml:space="preserve">: What </w:t>
      </w:r>
      <w:r w:rsidRPr="006766BC">
        <w:rPr>
          <w:rFonts w:ascii="Times New Roman" w:eastAsia="Times New Roman" w:hAnsi="Times New Roman" w:cs="Times New Roman"/>
          <w:b/>
          <w:bCs/>
          <w:color w:val="111111"/>
          <w:sz w:val="28"/>
          <w:szCs w:val="28"/>
          <w:u w:val="single"/>
        </w:rPr>
        <w:t>Y</w:t>
      </w:r>
      <w:r w:rsidRPr="00FC52B9">
        <w:rPr>
          <w:rFonts w:ascii="Times New Roman" w:eastAsia="Times New Roman" w:hAnsi="Times New Roman" w:cs="Times New Roman"/>
          <w:b/>
          <w:bCs/>
          <w:color w:val="111111"/>
          <w:sz w:val="28"/>
          <w:szCs w:val="28"/>
          <w:u w:val="single"/>
        </w:rPr>
        <w:t xml:space="preserve">ou </w:t>
      </w:r>
      <w:r w:rsidRPr="006766BC">
        <w:rPr>
          <w:rFonts w:ascii="Times New Roman" w:eastAsia="Times New Roman" w:hAnsi="Times New Roman" w:cs="Times New Roman"/>
          <w:b/>
          <w:bCs/>
          <w:color w:val="111111"/>
          <w:sz w:val="28"/>
          <w:szCs w:val="28"/>
          <w:u w:val="single"/>
        </w:rPr>
        <w:t>N</w:t>
      </w:r>
      <w:r w:rsidRPr="00FC52B9">
        <w:rPr>
          <w:rFonts w:ascii="Times New Roman" w:eastAsia="Times New Roman" w:hAnsi="Times New Roman" w:cs="Times New Roman"/>
          <w:b/>
          <w:bCs/>
          <w:color w:val="111111"/>
          <w:sz w:val="28"/>
          <w:szCs w:val="28"/>
          <w:u w:val="single"/>
        </w:rPr>
        <w:t xml:space="preserve">eed to </w:t>
      </w:r>
      <w:r w:rsidRPr="006766BC">
        <w:rPr>
          <w:rFonts w:ascii="Times New Roman" w:eastAsia="Times New Roman" w:hAnsi="Times New Roman" w:cs="Times New Roman"/>
          <w:b/>
          <w:bCs/>
          <w:color w:val="111111"/>
          <w:sz w:val="28"/>
          <w:szCs w:val="28"/>
          <w:u w:val="single"/>
        </w:rPr>
        <w:t>K</w:t>
      </w:r>
      <w:r w:rsidRPr="00FC52B9">
        <w:rPr>
          <w:rFonts w:ascii="Times New Roman" w:eastAsia="Times New Roman" w:hAnsi="Times New Roman" w:cs="Times New Roman"/>
          <w:b/>
          <w:bCs/>
          <w:color w:val="111111"/>
          <w:sz w:val="28"/>
          <w:szCs w:val="28"/>
          <w:u w:val="single"/>
        </w:rPr>
        <w:t>now</w:t>
      </w:r>
    </w:p>
    <w:p w14:paraId="2B8BE5C3" w14:textId="661B6EE3" w:rsidR="00FC52B9" w:rsidRPr="00FC52B9" w:rsidRDefault="00FC52B9" w:rsidP="00330D98">
      <w:pPr>
        <w:shd w:val="clear" w:color="auto" w:fill="FFFFFF"/>
        <w:spacing w:after="225"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color w:val="333333"/>
          <w:sz w:val="24"/>
          <w:szCs w:val="24"/>
        </w:rPr>
        <w:t xml:space="preserve">As of March 20, 2020, the United States Treasury Department announced the following COVID-19 tax deadline guidelines, giving certain taxpayers and businesses an additional 90 days to file and pay their 2019 tax liability. </w:t>
      </w:r>
      <w:r w:rsidR="006766BC">
        <w:rPr>
          <w:rFonts w:ascii="Times New Roman" w:eastAsia="Times New Roman" w:hAnsi="Times New Roman" w:cs="Times New Roman"/>
          <w:color w:val="333333"/>
          <w:sz w:val="24"/>
          <w:szCs w:val="24"/>
        </w:rPr>
        <w:t xml:space="preserve">The U.S. Virgin Islands have also adopted these guidelines.  </w:t>
      </w:r>
      <w:r w:rsidRPr="00FC52B9">
        <w:rPr>
          <w:rFonts w:ascii="Times New Roman" w:eastAsia="Times New Roman" w:hAnsi="Times New Roman" w:cs="Times New Roman"/>
          <w:color w:val="333333"/>
          <w:sz w:val="24"/>
          <w:szCs w:val="24"/>
        </w:rPr>
        <w:t>Here are the key dates.</w:t>
      </w:r>
    </w:p>
    <w:p w14:paraId="30FA2CC1" w14:textId="77777777" w:rsidR="00FC52B9" w:rsidRPr="00FC52B9" w:rsidRDefault="00FC52B9" w:rsidP="00330D98">
      <w:pPr>
        <w:shd w:val="clear" w:color="auto" w:fill="FFFFFF"/>
        <w:spacing w:after="225"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Tax return deadline – July 15, 2020.</w:t>
      </w:r>
      <w:r w:rsidRPr="00FC52B9">
        <w:rPr>
          <w:rFonts w:ascii="Times New Roman" w:eastAsia="Times New Roman" w:hAnsi="Times New Roman" w:cs="Times New Roman"/>
          <w:color w:val="333333"/>
          <w:sz w:val="24"/>
          <w:szCs w:val="24"/>
        </w:rPr>
        <w:t> Your tax filing is now due on this date. If you need more time, you can request an extension to October 15, 2020. Read the FAQs below for details.</w:t>
      </w:r>
    </w:p>
    <w:p w14:paraId="0893A376" w14:textId="77777777" w:rsidR="00FC52B9" w:rsidRPr="00FC52B9" w:rsidRDefault="00FC52B9" w:rsidP="00330D98">
      <w:pPr>
        <w:shd w:val="clear" w:color="auto" w:fill="FFFFFF"/>
        <w:spacing w:after="225"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Tax payment deadline – July 15, 2020.</w:t>
      </w:r>
      <w:r w:rsidRPr="00FC52B9">
        <w:rPr>
          <w:rFonts w:ascii="Times New Roman" w:eastAsia="Times New Roman" w:hAnsi="Times New Roman" w:cs="Times New Roman"/>
          <w:color w:val="333333"/>
          <w:sz w:val="24"/>
          <w:szCs w:val="24"/>
        </w:rPr>
        <w:t> If you owe income taxes for 2019, you can delay your IRS payment until this time. You will not owe interest or penalties if you pay before this deadline.</w:t>
      </w:r>
    </w:p>
    <w:p w14:paraId="22F293F3" w14:textId="77777777" w:rsidR="00FC52B9" w:rsidRPr="00FC52B9" w:rsidRDefault="00FC52B9" w:rsidP="00330D98">
      <w:pPr>
        <w:shd w:val="clear" w:color="auto" w:fill="FFFFFF"/>
        <w:spacing w:after="300" w:line="360" w:lineRule="atLeast"/>
        <w:jc w:val="both"/>
        <w:outlineLvl w:val="1"/>
        <w:rPr>
          <w:rFonts w:ascii="Times New Roman" w:eastAsia="Times New Roman" w:hAnsi="Times New Roman" w:cs="Times New Roman"/>
          <w:color w:val="111111"/>
          <w:sz w:val="24"/>
          <w:szCs w:val="24"/>
        </w:rPr>
      </w:pPr>
      <w:r w:rsidRPr="00FC52B9">
        <w:rPr>
          <w:rFonts w:ascii="Times New Roman" w:eastAsia="Times New Roman" w:hAnsi="Times New Roman" w:cs="Times New Roman"/>
          <w:color w:val="111111"/>
          <w:sz w:val="24"/>
          <w:szCs w:val="24"/>
        </w:rPr>
        <w:t>Frequently asked questions about the coronavirus tax deadline changes</w:t>
      </w:r>
    </w:p>
    <w:p w14:paraId="4F229FF4" w14:textId="1C711880" w:rsidR="00FC52B9" w:rsidRPr="00FC52B9" w:rsidRDefault="00FC52B9" w:rsidP="00330D98">
      <w:pPr>
        <w:shd w:val="clear" w:color="auto" w:fill="FFFFFF"/>
        <w:spacing w:after="225"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Q.</w:t>
      </w:r>
      <w:r w:rsidR="00330D98">
        <w:rPr>
          <w:rFonts w:ascii="Times New Roman" w:eastAsia="Times New Roman" w:hAnsi="Times New Roman" w:cs="Times New Roman"/>
          <w:b/>
          <w:bCs/>
          <w:color w:val="333333"/>
          <w:sz w:val="24"/>
          <w:szCs w:val="24"/>
        </w:rPr>
        <w:t xml:space="preserve"> </w:t>
      </w:r>
      <w:r w:rsidRPr="00FC52B9">
        <w:rPr>
          <w:rFonts w:ascii="Times New Roman" w:eastAsia="Times New Roman" w:hAnsi="Times New Roman" w:cs="Times New Roman"/>
          <w:b/>
          <w:bCs/>
          <w:color w:val="333333"/>
          <w:sz w:val="24"/>
          <w:szCs w:val="24"/>
        </w:rPr>
        <w:t>Who is eligible for the tax filing and payment deferral?</w:t>
      </w:r>
      <w:r w:rsidRPr="00FC52B9">
        <w:rPr>
          <w:rFonts w:ascii="Times New Roman" w:eastAsia="Times New Roman" w:hAnsi="Times New Roman" w:cs="Times New Roman"/>
          <w:b/>
          <w:bCs/>
          <w:color w:val="333333"/>
          <w:sz w:val="24"/>
          <w:szCs w:val="24"/>
        </w:rPr>
        <w:br/>
        <w:t>A.</w:t>
      </w:r>
      <w:r w:rsidR="00330D98">
        <w:rPr>
          <w:rFonts w:ascii="Times New Roman" w:eastAsia="Times New Roman" w:hAnsi="Times New Roman" w:cs="Times New Roman"/>
          <w:b/>
          <w:bCs/>
          <w:color w:val="333333"/>
          <w:sz w:val="24"/>
          <w:szCs w:val="24"/>
        </w:rPr>
        <w:tab/>
      </w:r>
      <w:r w:rsidR="00330D98">
        <w:rPr>
          <w:rFonts w:ascii="Times New Roman" w:eastAsia="Times New Roman" w:hAnsi="Times New Roman" w:cs="Times New Roman"/>
          <w:color w:val="333333"/>
          <w:sz w:val="24"/>
          <w:szCs w:val="24"/>
        </w:rPr>
        <w:t>T</w:t>
      </w:r>
      <w:r w:rsidRPr="00FC52B9">
        <w:rPr>
          <w:rFonts w:ascii="Times New Roman" w:eastAsia="Times New Roman" w:hAnsi="Times New Roman" w:cs="Times New Roman"/>
          <w:color w:val="333333"/>
          <w:sz w:val="24"/>
          <w:szCs w:val="24"/>
        </w:rPr>
        <w:t>he following types of filers are eligible to use the special coronavirus tax extension.</w:t>
      </w:r>
    </w:p>
    <w:p w14:paraId="7E5F22D6" w14:textId="77777777" w:rsidR="00FC52B9" w:rsidRPr="00FC52B9" w:rsidRDefault="00FC52B9" w:rsidP="00330D98">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color w:val="333333"/>
          <w:sz w:val="24"/>
          <w:szCs w:val="24"/>
        </w:rPr>
        <w:t>Individual Form 1040 filers</w:t>
      </w:r>
    </w:p>
    <w:p w14:paraId="22C86BB9" w14:textId="77777777" w:rsidR="00FC52B9" w:rsidRPr="00FC52B9" w:rsidRDefault="00FC52B9" w:rsidP="00330D98">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color w:val="333333"/>
          <w:sz w:val="24"/>
          <w:szCs w:val="24"/>
        </w:rPr>
        <w:t>Corporations filing Form 1120</w:t>
      </w:r>
    </w:p>
    <w:p w14:paraId="7DD954F8" w14:textId="67C1AB75" w:rsidR="00FC52B9" w:rsidRPr="00FC52B9" w:rsidRDefault="00FC52B9" w:rsidP="00330D98">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color w:val="333333"/>
          <w:sz w:val="24"/>
          <w:szCs w:val="24"/>
        </w:rPr>
        <w:t xml:space="preserve">Trusts and </w:t>
      </w:r>
      <w:r w:rsidR="006766BC">
        <w:rPr>
          <w:rFonts w:ascii="Times New Roman" w:eastAsia="Times New Roman" w:hAnsi="Times New Roman" w:cs="Times New Roman"/>
          <w:color w:val="333333"/>
          <w:sz w:val="24"/>
          <w:szCs w:val="24"/>
        </w:rPr>
        <w:t>e</w:t>
      </w:r>
      <w:r w:rsidRPr="00FC52B9">
        <w:rPr>
          <w:rFonts w:ascii="Times New Roman" w:eastAsia="Times New Roman" w:hAnsi="Times New Roman" w:cs="Times New Roman"/>
          <w:color w:val="333333"/>
          <w:sz w:val="24"/>
          <w:szCs w:val="24"/>
        </w:rPr>
        <w:t>states filing Form 1041</w:t>
      </w:r>
    </w:p>
    <w:p w14:paraId="159DBA36" w14:textId="77777777" w:rsidR="00FC52B9" w:rsidRPr="00FC52B9" w:rsidRDefault="00FC52B9" w:rsidP="00330D98">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color w:val="333333"/>
          <w:sz w:val="24"/>
          <w:szCs w:val="24"/>
        </w:rPr>
        <w:t>Fiscal year partnerships, associations and companies with due dates on April 15, 2020 (uncommon)</w:t>
      </w:r>
    </w:p>
    <w:p w14:paraId="6DD3306E" w14:textId="77777777" w:rsidR="00330D98" w:rsidRDefault="00FC52B9" w:rsidP="00330D98">
      <w:pPr>
        <w:shd w:val="clear" w:color="auto" w:fill="FFFFFF"/>
        <w:spacing w:after="0" w:line="240" w:lineRule="auto"/>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t xml:space="preserve">Q.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b/>
          <w:bCs/>
          <w:color w:val="333333"/>
          <w:sz w:val="24"/>
          <w:szCs w:val="24"/>
        </w:rPr>
        <w:t>What do I need to do to delay my filing and tax payment?</w:t>
      </w:r>
    </w:p>
    <w:p w14:paraId="5EFD76DE" w14:textId="59F5CB1E" w:rsidR="00FC52B9" w:rsidRPr="00FC52B9" w:rsidRDefault="00FC52B9" w:rsidP="00330D98">
      <w:pPr>
        <w:shd w:val="clear" w:color="auto" w:fill="FFFFFF"/>
        <w:spacing w:after="0" w:line="240" w:lineRule="auto"/>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A.</w:t>
      </w:r>
      <w:r w:rsidRPr="00FC52B9">
        <w:rPr>
          <w:rFonts w:ascii="Times New Roman" w:eastAsia="Times New Roman" w:hAnsi="Times New Roman" w:cs="Times New Roman"/>
          <w:color w:val="333333"/>
          <w:sz w:val="24"/>
          <w:szCs w:val="24"/>
        </w:rPr>
        <w:t> </w:t>
      </w:r>
      <w:r w:rsidR="00330D98">
        <w:rPr>
          <w:rFonts w:ascii="Times New Roman" w:eastAsia="Times New Roman" w:hAnsi="Times New Roman" w:cs="Times New Roman"/>
          <w:color w:val="333333"/>
          <w:sz w:val="24"/>
          <w:szCs w:val="24"/>
        </w:rPr>
        <w:tab/>
      </w:r>
      <w:r w:rsidRPr="00FC52B9">
        <w:rPr>
          <w:rFonts w:ascii="Times New Roman" w:eastAsia="Times New Roman" w:hAnsi="Times New Roman" w:cs="Times New Roman"/>
          <w:color w:val="333333"/>
          <w:sz w:val="24"/>
          <w:szCs w:val="24"/>
        </w:rPr>
        <w:t>You must file your tax return or extension by July 15 as you normally would. The 90-day tax payment deferral itself is automatic when you file, which means interest and penalties are automatically waived for 90 days and won’t accrue for qualifying taxpayers and businesses until after July 15.</w:t>
      </w:r>
    </w:p>
    <w:p w14:paraId="7898BA0B" w14:textId="77777777" w:rsidR="00330D98" w:rsidRDefault="00330D98" w:rsidP="00330D98">
      <w:pPr>
        <w:shd w:val="clear" w:color="auto" w:fill="FFFFFF"/>
        <w:spacing w:after="225" w:line="315" w:lineRule="atLeast"/>
        <w:jc w:val="both"/>
        <w:rPr>
          <w:rFonts w:ascii="Times New Roman" w:eastAsia="Times New Roman" w:hAnsi="Times New Roman" w:cs="Times New Roman"/>
          <w:b/>
          <w:bCs/>
          <w:color w:val="333333"/>
          <w:sz w:val="24"/>
          <w:szCs w:val="24"/>
        </w:rPr>
      </w:pPr>
    </w:p>
    <w:p w14:paraId="74848F69" w14:textId="431ADCE3" w:rsidR="00330D98" w:rsidRDefault="00FC52B9" w:rsidP="00330D98">
      <w:pPr>
        <w:shd w:val="clear" w:color="auto" w:fill="FFFFFF"/>
        <w:spacing w:after="0" w:line="240" w:lineRule="auto"/>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t xml:space="preserve">Q.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b/>
          <w:bCs/>
          <w:color w:val="333333"/>
          <w:sz w:val="24"/>
          <w:szCs w:val="24"/>
        </w:rPr>
        <w:t>What if I need more time to prepare my return?</w:t>
      </w:r>
    </w:p>
    <w:p w14:paraId="3CC606E7" w14:textId="10B77E71" w:rsidR="00FC52B9" w:rsidRPr="00FC52B9" w:rsidRDefault="00FC52B9" w:rsidP="00330D98">
      <w:pPr>
        <w:shd w:val="clear" w:color="auto" w:fill="FFFFFF"/>
        <w:spacing w:after="0" w:line="240" w:lineRule="auto"/>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A.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color w:val="333333"/>
          <w:sz w:val="24"/>
          <w:szCs w:val="24"/>
        </w:rPr>
        <w:t>You must file Form 4868 to request an extension by July 15, 2020. This extension would give you until October 15 to file your return, but your payment would still be due by the extended payment deadline, July 15, 2020.</w:t>
      </w:r>
    </w:p>
    <w:p w14:paraId="0BAE1FB8" w14:textId="77777777" w:rsidR="00330D98" w:rsidRDefault="00330D98" w:rsidP="00330D98">
      <w:pPr>
        <w:shd w:val="clear" w:color="auto" w:fill="FFFFFF"/>
        <w:spacing w:after="0" w:line="240" w:lineRule="auto"/>
        <w:jc w:val="both"/>
        <w:rPr>
          <w:rFonts w:ascii="Times New Roman" w:eastAsia="Times New Roman" w:hAnsi="Times New Roman" w:cs="Times New Roman"/>
          <w:b/>
          <w:bCs/>
          <w:color w:val="333333"/>
          <w:sz w:val="24"/>
          <w:szCs w:val="24"/>
        </w:rPr>
      </w:pPr>
    </w:p>
    <w:p w14:paraId="10E56B93" w14:textId="32038666" w:rsidR="00330D98" w:rsidRDefault="00FC52B9" w:rsidP="00330D98">
      <w:pPr>
        <w:shd w:val="clear" w:color="auto" w:fill="FFFFFF"/>
        <w:spacing w:after="0" w:line="240" w:lineRule="auto"/>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lastRenderedPageBreak/>
        <w:t xml:space="preserve">Q.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b/>
          <w:bCs/>
          <w:color w:val="333333"/>
          <w:sz w:val="24"/>
          <w:szCs w:val="24"/>
        </w:rPr>
        <w:t>What if I’m getting a refund? Does this news affect me at all?</w:t>
      </w:r>
    </w:p>
    <w:p w14:paraId="1403A71C" w14:textId="4C47C581" w:rsidR="00FC52B9" w:rsidRPr="00FC52B9" w:rsidRDefault="00FC52B9" w:rsidP="00330D98">
      <w:pPr>
        <w:shd w:val="clear" w:color="auto" w:fill="FFFFFF"/>
        <w:spacing w:after="0" w:line="240" w:lineRule="auto"/>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A</w:t>
      </w:r>
      <w:r w:rsidRPr="00FC52B9">
        <w:rPr>
          <w:rFonts w:ascii="Times New Roman" w:eastAsia="Times New Roman" w:hAnsi="Times New Roman" w:cs="Times New Roman"/>
          <w:color w:val="333333"/>
          <w:sz w:val="24"/>
          <w:szCs w:val="24"/>
        </w:rPr>
        <w:t xml:space="preserve">.  </w:t>
      </w:r>
      <w:r w:rsidR="00330D98">
        <w:rPr>
          <w:rFonts w:ascii="Times New Roman" w:eastAsia="Times New Roman" w:hAnsi="Times New Roman" w:cs="Times New Roman"/>
          <w:color w:val="333333"/>
          <w:sz w:val="24"/>
          <w:szCs w:val="24"/>
        </w:rPr>
        <w:tab/>
      </w:r>
      <w:r w:rsidRPr="00FC52B9">
        <w:rPr>
          <w:rFonts w:ascii="Times New Roman" w:eastAsia="Times New Roman" w:hAnsi="Times New Roman" w:cs="Times New Roman"/>
          <w:color w:val="333333"/>
          <w:sz w:val="24"/>
          <w:szCs w:val="24"/>
        </w:rPr>
        <w:t xml:space="preserve">It should not affect you if you’re receiving a refund. </w:t>
      </w:r>
    </w:p>
    <w:p w14:paraId="707C44C0" w14:textId="77777777" w:rsidR="00330D98" w:rsidRDefault="00330D98" w:rsidP="00330D98">
      <w:pPr>
        <w:shd w:val="clear" w:color="auto" w:fill="FFFFFF"/>
        <w:spacing w:after="0" w:line="240" w:lineRule="auto"/>
        <w:jc w:val="both"/>
        <w:rPr>
          <w:rFonts w:ascii="Times New Roman" w:eastAsia="Times New Roman" w:hAnsi="Times New Roman" w:cs="Times New Roman"/>
          <w:b/>
          <w:bCs/>
          <w:color w:val="333333"/>
          <w:sz w:val="24"/>
          <w:szCs w:val="24"/>
        </w:rPr>
      </w:pPr>
    </w:p>
    <w:p w14:paraId="1C0E363E" w14:textId="7870C685" w:rsidR="00330D98" w:rsidRDefault="00FC52B9" w:rsidP="00330D98">
      <w:pPr>
        <w:shd w:val="clear" w:color="auto" w:fill="FFFFFF"/>
        <w:spacing w:after="0" w:line="240" w:lineRule="auto"/>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t xml:space="preserve">Q.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b/>
          <w:bCs/>
          <w:color w:val="333333"/>
          <w:sz w:val="24"/>
          <w:szCs w:val="24"/>
        </w:rPr>
        <w:t>What types of payments does this deferral cover?</w:t>
      </w:r>
    </w:p>
    <w:p w14:paraId="6B2E92D1" w14:textId="197CC24C" w:rsidR="00FC52B9" w:rsidRPr="00FC52B9" w:rsidRDefault="00FC52B9" w:rsidP="00330D98">
      <w:pPr>
        <w:shd w:val="clear" w:color="auto" w:fill="FFFFFF"/>
        <w:spacing w:after="0" w:line="240" w:lineRule="auto"/>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A.</w:t>
      </w:r>
      <w:r w:rsidRPr="00FC52B9">
        <w:rPr>
          <w:rFonts w:ascii="Times New Roman" w:eastAsia="Times New Roman" w:hAnsi="Times New Roman" w:cs="Times New Roman"/>
          <w:color w:val="333333"/>
          <w:sz w:val="24"/>
          <w:szCs w:val="24"/>
        </w:rPr>
        <w:t> </w:t>
      </w:r>
      <w:r w:rsidR="00330D98">
        <w:rPr>
          <w:rFonts w:ascii="Times New Roman" w:eastAsia="Times New Roman" w:hAnsi="Times New Roman" w:cs="Times New Roman"/>
          <w:color w:val="333333"/>
          <w:sz w:val="24"/>
          <w:szCs w:val="24"/>
        </w:rPr>
        <w:tab/>
      </w:r>
      <w:r w:rsidRPr="00FC52B9">
        <w:rPr>
          <w:rFonts w:ascii="Times New Roman" w:eastAsia="Times New Roman" w:hAnsi="Times New Roman" w:cs="Times New Roman"/>
          <w:color w:val="333333"/>
          <w:sz w:val="24"/>
          <w:szCs w:val="24"/>
        </w:rPr>
        <w:t>It covers income tax payments, as well as any normally associated interest and penalties, such as the failure-to-pay penalty. It also covers estimated tax payments (included payments of tax on self-employment income) due on April 15, 2020, for the 2020 tax year.</w:t>
      </w:r>
    </w:p>
    <w:p w14:paraId="5F1F47F3" w14:textId="77777777" w:rsidR="00330D98" w:rsidRDefault="00330D98" w:rsidP="00330D98">
      <w:pPr>
        <w:shd w:val="clear" w:color="auto" w:fill="FFFFFF"/>
        <w:spacing w:after="0" w:line="240" w:lineRule="auto"/>
        <w:jc w:val="both"/>
        <w:rPr>
          <w:rFonts w:ascii="Times New Roman" w:eastAsia="Times New Roman" w:hAnsi="Times New Roman" w:cs="Times New Roman"/>
          <w:b/>
          <w:bCs/>
          <w:color w:val="333333"/>
          <w:sz w:val="24"/>
          <w:szCs w:val="24"/>
        </w:rPr>
      </w:pPr>
    </w:p>
    <w:p w14:paraId="5878FF66" w14:textId="62369953" w:rsidR="00330D98" w:rsidRDefault="00FC52B9" w:rsidP="00330D98">
      <w:pPr>
        <w:shd w:val="clear" w:color="auto" w:fill="FFFFFF"/>
        <w:spacing w:after="0" w:line="240" w:lineRule="auto"/>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t xml:space="preserve">Q.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b/>
          <w:bCs/>
          <w:color w:val="333333"/>
          <w:sz w:val="24"/>
          <w:szCs w:val="24"/>
        </w:rPr>
        <w:t>How much can I defer?</w:t>
      </w:r>
    </w:p>
    <w:p w14:paraId="74C35E39" w14:textId="63A4FC70" w:rsidR="00FC52B9" w:rsidRPr="00FC52B9" w:rsidRDefault="00FC52B9" w:rsidP="00330D98">
      <w:pPr>
        <w:shd w:val="clear" w:color="auto" w:fill="FFFFFF"/>
        <w:spacing w:after="0" w:line="240" w:lineRule="auto"/>
        <w:jc w:val="both"/>
        <w:rPr>
          <w:rFonts w:ascii="Times New Roman" w:eastAsia="Times New Roman" w:hAnsi="Times New Roman" w:cs="Times New Roman"/>
          <w:color w:val="333333"/>
          <w:sz w:val="24"/>
          <w:szCs w:val="24"/>
        </w:rPr>
      </w:pPr>
      <w:r w:rsidRPr="00FC52B9">
        <w:rPr>
          <w:rFonts w:ascii="Times New Roman" w:eastAsia="Times New Roman" w:hAnsi="Times New Roman" w:cs="Times New Roman"/>
          <w:b/>
          <w:bCs/>
          <w:color w:val="333333"/>
          <w:sz w:val="24"/>
          <w:szCs w:val="24"/>
        </w:rPr>
        <w:t>A.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color w:val="333333"/>
          <w:sz w:val="24"/>
          <w:szCs w:val="24"/>
        </w:rPr>
        <w:t>There is no limit on the amount of tax payment you can defer.</w:t>
      </w:r>
    </w:p>
    <w:p w14:paraId="6570B2A1" w14:textId="77777777" w:rsidR="00330D98" w:rsidRDefault="00330D98" w:rsidP="00330D98">
      <w:pPr>
        <w:shd w:val="clear" w:color="auto" w:fill="FFFFFF"/>
        <w:spacing w:after="0" w:line="315" w:lineRule="atLeast"/>
        <w:jc w:val="both"/>
        <w:rPr>
          <w:rFonts w:ascii="Times New Roman" w:eastAsia="Times New Roman" w:hAnsi="Times New Roman" w:cs="Times New Roman"/>
          <w:b/>
          <w:bCs/>
          <w:color w:val="333333"/>
          <w:sz w:val="24"/>
          <w:szCs w:val="24"/>
        </w:rPr>
      </w:pPr>
    </w:p>
    <w:p w14:paraId="3AFCF79C" w14:textId="4B75351F" w:rsidR="006766BC" w:rsidRDefault="00FC52B9" w:rsidP="00330D98">
      <w:pPr>
        <w:shd w:val="clear" w:color="auto" w:fill="FFFFFF"/>
        <w:spacing w:after="0" w:line="315" w:lineRule="atLeast"/>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t xml:space="preserve">Q. </w:t>
      </w:r>
      <w:r w:rsidR="00330D98">
        <w:rPr>
          <w:rFonts w:ascii="Times New Roman" w:eastAsia="Times New Roman" w:hAnsi="Times New Roman" w:cs="Times New Roman"/>
          <w:b/>
          <w:bCs/>
          <w:color w:val="333333"/>
          <w:sz w:val="24"/>
          <w:szCs w:val="24"/>
        </w:rPr>
        <w:tab/>
      </w:r>
      <w:r w:rsidRPr="00FC52B9">
        <w:rPr>
          <w:rFonts w:ascii="Times New Roman" w:eastAsia="Times New Roman" w:hAnsi="Times New Roman" w:cs="Times New Roman"/>
          <w:b/>
          <w:bCs/>
          <w:color w:val="333333"/>
          <w:sz w:val="24"/>
          <w:szCs w:val="24"/>
        </w:rPr>
        <w:t>Does this deferral apply to 2020 estimated tax payments (including estimated self-employment taxes)?</w:t>
      </w:r>
    </w:p>
    <w:p w14:paraId="0602AC1E" w14:textId="62037DC6" w:rsidR="00FC52B9" w:rsidRPr="00FC52B9" w:rsidRDefault="00FC52B9" w:rsidP="00330D98">
      <w:pPr>
        <w:shd w:val="clear" w:color="auto" w:fill="FFFFFF"/>
        <w:spacing w:after="0" w:line="315" w:lineRule="atLeast"/>
        <w:jc w:val="both"/>
        <w:rPr>
          <w:rFonts w:ascii="Times New Roman" w:eastAsia="Times New Roman" w:hAnsi="Times New Roman" w:cs="Times New Roman"/>
          <w:b/>
          <w:bCs/>
          <w:color w:val="333333"/>
          <w:sz w:val="24"/>
          <w:szCs w:val="24"/>
        </w:rPr>
      </w:pPr>
      <w:r w:rsidRPr="00FC52B9">
        <w:rPr>
          <w:rFonts w:ascii="Times New Roman" w:eastAsia="Times New Roman" w:hAnsi="Times New Roman" w:cs="Times New Roman"/>
          <w:b/>
          <w:bCs/>
          <w:color w:val="333333"/>
          <w:sz w:val="24"/>
          <w:szCs w:val="24"/>
        </w:rPr>
        <w:t xml:space="preserve">A. </w:t>
      </w:r>
      <w:r w:rsidRPr="00FC52B9">
        <w:rPr>
          <w:rFonts w:ascii="Times New Roman" w:eastAsia="Times New Roman" w:hAnsi="Times New Roman" w:cs="Times New Roman"/>
          <w:color w:val="333333"/>
          <w:sz w:val="24"/>
          <w:szCs w:val="24"/>
        </w:rPr>
        <w:t>Both the first quarter 2020 estimated tax payment otherwise due on April 15, 2020, and the second quarter 2020 estimated tax payment otherwise due on June 15, 2020 are deferred until July 15, 2020.</w:t>
      </w:r>
    </w:p>
    <w:p w14:paraId="57D03643" w14:textId="631D9A72" w:rsidR="00BB4D1D" w:rsidRDefault="00157CB7">
      <w:pPr>
        <w:rPr>
          <w:rFonts w:ascii="Times New Roman" w:hAnsi="Times New Roman" w:cs="Times New Roman"/>
          <w:sz w:val="24"/>
          <w:szCs w:val="24"/>
        </w:rPr>
      </w:pPr>
    </w:p>
    <w:p w14:paraId="5B203DCF" w14:textId="7EF02495" w:rsidR="006766BC" w:rsidRDefault="006766BC" w:rsidP="006766B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Other Important 2020 Deadlines </w:t>
      </w:r>
    </w:p>
    <w:p w14:paraId="57F970EB" w14:textId="5E233E2D" w:rsidR="006766BC" w:rsidRDefault="00B745BD" w:rsidP="00330D98">
      <w:pPr>
        <w:jc w:val="both"/>
        <w:rPr>
          <w:rFonts w:ascii="Times New Roman" w:hAnsi="Times New Roman" w:cs="Times New Roman"/>
          <w:sz w:val="24"/>
          <w:szCs w:val="24"/>
        </w:rPr>
      </w:pPr>
      <w:r>
        <w:rPr>
          <w:rFonts w:ascii="Times New Roman" w:hAnsi="Times New Roman" w:cs="Times New Roman"/>
          <w:b/>
          <w:bCs/>
          <w:sz w:val="24"/>
          <w:szCs w:val="24"/>
        </w:rPr>
        <w:t xml:space="preserve">Tax Amnesty Period:  </w:t>
      </w:r>
      <w:r>
        <w:rPr>
          <w:rFonts w:ascii="Times New Roman" w:hAnsi="Times New Roman" w:cs="Times New Roman"/>
          <w:sz w:val="24"/>
          <w:szCs w:val="24"/>
        </w:rPr>
        <w:t>This year, th</w:t>
      </w:r>
      <w:r w:rsidRPr="00B745BD">
        <w:rPr>
          <w:rFonts w:ascii="Times New Roman" w:hAnsi="Times New Roman" w:cs="Times New Roman"/>
          <w:sz w:val="24"/>
          <w:szCs w:val="24"/>
        </w:rPr>
        <w:t xml:space="preserve">e Legislature of the Virgin Islands </w:t>
      </w:r>
      <w:r>
        <w:rPr>
          <w:rFonts w:ascii="Times New Roman" w:hAnsi="Times New Roman" w:cs="Times New Roman"/>
          <w:sz w:val="24"/>
          <w:szCs w:val="24"/>
        </w:rPr>
        <w:t xml:space="preserve">also </w:t>
      </w:r>
      <w:r w:rsidRPr="00B745BD">
        <w:rPr>
          <w:rFonts w:ascii="Times New Roman" w:hAnsi="Times New Roman" w:cs="Times New Roman"/>
          <w:sz w:val="24"/>
          <w:szCs w:val="24"/>
        </w:rPr>
        <w:t xml:space="preserve">established an Amnesty Program aimed at those taxpayers that have outstanding </w:t>
      </w:r>
      <w:r>
        <w:rPr>
          <w:rFonts w:ascii="Times New Roman" w:hAnsi="Times New Roman" w:cs="Times New Roman"/>
          <w:sz w:val="24"/>
          <w:szCs w:val="24"/>
        </w:rPr>
        <w:t>G</w:t>
      </w:r>
      <w:r w:rsidRPr="00B745BD">
        <w:rPr>
          <w:rFonts w:ascii="Times New Roman" w:hAnsi="Times New Roman" w:cs="Times New Roman"/>
          <w:sz w:val="24"/>
          <w:szCs w:val="24"/>
        </w:rPr>
        <w:t xml:space="preserve">ross </w:t>
      </w:r>
      <w:r>
        <w:rPr>
          <w:rFonts w:ascii="Times New Roman" w:hAnsi="Times New Roman" w:cs="Times New Roman"/>
          <w:sz w:val="24"/>
          <w:szCs w:val="24"/>
        </w:rPr>
        <w:t>R</w:t>
      </w:r>
      <w:r w:rsidRPr="00B745BD">
        <w:rPr>
          <w:rFonts w:ascii="Times New Roman" w:hAnsi="Times New Roman" w:cs="Times New Roman"/>
          <w:sz w:val="24"/>
          <w:szCs w:val="24"/>
        </w:rPr>
        <w:t>eceipt</w:t>
      </w:r>
      <w:r>
        <w:rPr>
          <w:rFonts w:ascii="Times New Roman" w:hAnsi="Times New Roman" w:cs="Times New Roman"/>
          <w:sz w:val="24"/>
          <w:szCs w:val="24"/>
        </w:rPr>
        <w:t>s</w:t>
      </w:r>
      <w:r w:rsidRPr="00B745BD">
        <w:rPr>
          <w:rFonts w:ascii="Times New Roman" w:hAnsi="Times New Roman" w:cs="Times New Roman"/>
          <w:sz w:val="24"/>
          <w:szCs w:val="24"/>
        </w:rPr>
        <w:t xml:space="preserve"> tax obligations as well outstanding </w:t>
      </w:r>
      <w:r>
        <w:rPr>
          <w:rFonts w:ascii="Times New Roman" w:hAnsi="Times New Roman" w:cs="Times New Roman"/>
          <w:sz w:val="24"/>
          <w:szCs w:val="24"/>
        </w:rPr>
        <w:t>I</w:t>
      </w:r>
      <w:r w:rsidRPr="00B745BD">
        <w:rPr>
          <w:rFonts w:ascii="Times New Roman" w:hAnsi="Times New Roman" w:cs="Times New Roman"/>
          <w:sz w:val="24"/>
          <w:szCs w:val="24"/>
        </w:rPr>
        <w:t xml:space="preserve">ncome </w:t>
      </w:r>
      <w:r>
        <w:rPr>
          <w:rFonts w:ascii="Times New Roman" w:hAnsi="Times New Roman" w:cs="Times New Roman"/>
          <w:sz w:val="24"/>
          <w:szCs w:val="24"/>
        </w:rPr>
        <w:t>T</w:t>
      </w:r>
      <w:r w:rsidRPr="00B745BD">
        <w:rPr>
          <w:rFonts w:ascii="Times New Roman" w:hAnsi="Times New Roman" w:cs="Times New Roman"/>
          <w:sz w:val="24"/>
          <w:szCs w:val="24"/>
        </w:rPr>
        <w:t xml:space="preserve">ax </w:t>
      </w:r>
      <w:r w:rsidR="00157CB7">
        <w:rPr>
          <w:rFonts w:ascii="Times New Roman" w:hAnsi="Times New Roman" w:cs="Times New Roman"/>
          <w:sz w:val="24"/>
          <w:szCs w:val="24"/>
        </w:rPr>
        <w:t xml:space="preserve">and Real Property Tax </w:t>
      </w:r>
      <w:r w:rsidRPr="00B745BD">
        <w:rPr>
          <w:rFonts w:ascii="Times New Roman" w:hAnsi="Times New Roman" w:cs="Times New Roman"/>
          <w:sz w:val="24"/>
          <w:szCs w:val="24"/>
        </w:rPr>
        <w:t xml:space="preserve">obligations. </w:t>
      </w:r>
      <w:r>
        <w:rPr>
          <w:rFonts w:ascii="Times New Roman" w:hAnsi="Times New Roman" w:cs="Times New Roman"/>
          <w:sz w:val="24"/>
          <w:szCs w:val="24"/>
        </w:rPr>
        <w:t xml:space="preserve"> </w:t>
      </w:r>
      <w:r w:rsidRPr="00B745BD">
        <w:rPr>
          <w:rFonts w:ascii="Times New Roman" w:hAnsi="Times New Roman" w:cs="Times New Roman"/>
          <w:sz w:val="24"/>
          <w:szCs w:val="24"/>
        </w:rPr>
        <w:t xml:space="preserve">This program will </w:t>
      </w:r>
      <w:r>
        <w:rPr>
          <w:rFonts w:ascii="Times New Roman" w:hAnsi="Times New Roman" w:cs="Times New Roman"/>
          <w:sz w:val="24"/>
          <w:szCs w:val="24"/>
        </w:rPr>
        <w:t>extend</w:t>
      </w:r>
      <w:r w:rsidRPr="00B745BD">
        <w:rPr>
          <w:rFonts w:ascii="Times New Roman" w:hAnsi="Times New Roman" w:cs="Times New Roman"/>
          <w:sz w:val="24"/>
          <w:szCs w:val="24"/>
        </w:rPr>
        <w:t xml:space="preserve"> from </w:t>
      </w:r>
      <w:r>
        <w:rPr>
          <w:rFonts w:ascii="Times New Roman" w:hAnsi="Times New Roman" w:cs="Times New Roman"/>
          <w:sz w:val="24"/>
          <w:szCs w:val="24"/>
        </w:rPr>
        <w:t xml:space="preserve">January 1, </w:t>
      </w:r>
      <w:r w:rsidRPr="00B745BD">
        <w:rPr>
          <w:rFonts w:ascii="Times New Roman" w:hAnsi="Times New Roman" w:cs="Times New Roman"/>
          <w:sz w:val="24"/>
          <w:szCs w:val="24"/>
        </w:rPr>
        <w:t xml:space="preserve">2020 through </w:t>
      </w:r>
      <w:r>
        <w:rPr>
          <w:rFonts w:ascii="Times New Roman" w:hAnsi="Times New Roman" w:cs="Times New Roman"/>
          <w:sz w:val="24"/>
          <w:szCs w:val="24"/>
        </w:rPr>
        <w:t>July 28, 20</w:t>
      </w:r>
      <w:r w:rsidRPr="00B745BD">
        <w:rPr>
          <w:rFonts w:ascii="Times New Roman" w:hAnsi="Times New Roman" w:cs="Times New Roman"/>
          <w:sz w:val="24"/>
          <w:szCs w:val="24"/>
        </w:rPr>
        <w:t>20</w:t>
      </w:r>
      <w:r w:rsidR="00157CB7">
        <w:rPr>
          <w:rFonts w:ascii="Times New Roman" w:hAnsi="Times New Roman" w:cs="Times New Roman"/>
          <w:sz w:val="24"/>
          <w:szCs w:val="24"/>
        </w:rPr>
        <w:t xml:space="preserve"> for Gross Receipts and Income Taxes</w:t>
      </w:r>
      <w:bookmarkStart w:id="0" w:name="_GoBack"/>
      <w:bookmarkEnd w:id="0"/>
      <w:r w:rsidR="00157CB7">
        <w:rPr>
          <w:rFonts w:ascii="Times New Roman" w:hAnsi="Times New Roman" w:cs="Times New Roman"/>
          <w:sz w:val="24"/>
          <w:szCs w:val="24"/>
        </w:rPr>
        <w:t xml:space="preserve"> and through July 17, 2020 for Real Property Taxes</w:t>
      </w:r>
      <w:r w:rsidRPr="00B745BD">
        <w:rPr>
          <w:rFonts w:ascii="Times New Roman" w:hAnsi="Times New Roman" w:cs="Times New Roman"/>
          <w:sz w:val="24"/>
          <w:szCs w:val="24"/>
        </w:rPr>
        <w:t>.</w:t>
      </w:r>
      <w:r>
        <w:rPr>
          <w:rFonts w:ascii="Times New Roman" w:hAnsi="Times New Roman" w:cs="Times New Roman"/>
          <w:sz w:val="24"/>
          <w:szCs w:val="24"/>
        </w:rPr>
        <w:t xml:space="preserve">  If </w:t>
      </w:r>
      <w:r w:rsidR="007F2886">
        <w:rPr>
          <w:rFonts w:ascii="Times New Roman" w:hAnsi="Times New Roman" w:cs="Times New Roman"/>
          <w:sz w:val="24"/>
          <w:szCs w:val="24"/>
        </w:rPr>
        <w:t>outstanding</w:t>
      </w:r>
      <w:r>
        <w:rPr>
          <w:rFonts w:ascii="Times New Roman" w:hAnsi="Times New Roman" w:cs="Times New Roman"/>
          <w:sz w:val="24"/>
          <w:szCs w:val="24"/>
        </w:rPr>
        <w:t xml:space="preserve"> Gross Receipts </w:t>
      </w:r>
      <w:r w:rsidR="00157CB7">
        <w:rPr>
          <w:rFonts w:ascii="Times New Roman" w:hAnsi="Times New Roman" w:cs="Times New Roman"/>
          <w:sz w:val="24"/>
          <w:szCs w:val="24"/>
        </w:rPr>
        <w:t>and Real Property Taxes</w:t>
      </w:r>
      <w:r>
        <w:rPr>
          <w:rFonts w:ascii="Times New Roman" w:hAnsi="Times New Roman" w:cs="Times New Roman"/>
          <w:sz w:val="24"/>
          <w:szCs w:val="24"/>
        </w:rPr>
        <w:t xml:space="preserve"> are paid by that date, then all penalties and interest on </w:t>
      </w:r>
      <w:r w:rsidR="00157CB7">
        <w:rPr>
          <w:rFonts w:ascii="Times New Roman" w:hAnsi="Times New Roman" w:cs="Times New Roman"/>
          <w:sz w:val="24"/>
          <w:szCs w:val="24"/>
        </w:rPr>
        <w:t>those amounts</w:t>
      </w:r>
      <w:r>
        <w:rPr>
          <w:rFonts w:ascii="Times New Roman" w:hAnsi="Times New Roman" w:cs="Times New Roman"/>
          <w:sz w:val="24"/>
          <w:szCs w:val="24"/>
        </w:rPr>
        <w:t xml:space="preserve"> shall be waived.   Delinquent Income Tax balances are also entitled to a penalty waiver, but interest will </w:t>
      </w:r>
      <w:r w:rsidR="007F2886">
        <w:rPr>
          <w:rFonts w:ascii="Times New Roman" w:hAnsi="Times New Roman" w:cs="Times New Roman"/>
          <w:sz w:val="24"/>
          <w:szCs w:val="24"/>
        </w:rPr>
        <w:t xml:space="preserve">still </w:t>
      </w:r>
      <w:r>
        <w:rPr>
          <w:rFonts w:ascii="Times New Roman" w:hAnsi="Times New Roman" w:cs="Times New Roman"/>
          <w:sz w:val="24"/>
          <w:szCs w:val="24"/>
        </w:rPr>
        <w:t>apply.</w:t>
      </w:r>
      <w:r w:rsidR="00157CB7">
        <w:rPr>
          <w:rFonts w:ascii="Times New Roman" w:hAnsi="Times New Roman" w:cs="Times New Roman"/>
          <w:sz w:val="24"/>
          <w:szCs w:val="24"/>
        </w:rPr>
        <w:t xml:space="preserve"> </w:t>
      </w:r>
    </w:p>
    <w:p w14:paraId="2333D5E1" w14:textId="77777777" w:rsidR="00330D98" w:rsidRDefault="00330D98" w:rsidP="006766BC">
      <w:pPr>
        <w:jc w:val="center"/>
        <w:rPr>
          <w:rFonts w:ascii="Times New Roman" w:hAnsi="Times New Roman" w:cs="Times New Roman"/>
          <w:b/>
          <w:bCs/>
          <w:sz w:val="28"/>
          <w:szCs w:val="28"/>
          <w:u w:val="single"/>
        </w:rPr>
      </w:pPr>
    </w:p>
    <w:p w14:paraId="3CAD453D" w14:textId="6937F80C" w:rsidR="006766BC" w:rsidRDefault="006766BC" w:rsidP="006766BC">
      <w:pPr>
        <w:jc w:val="center"/>
        <w:rPr>
          <w:rFonts w:ascii="Times New Roman" w:hAnsi="Times New Roman" w:cs="Times New Roman"/>
          <w:sz w:val="28"/>
          <w:szCs w:val="28"/>
        </w:rPr>
      </w:pPr>
      <w:r>
        <w:rPr>
          <w:rFonts w:ascii="Times New Roman" w:hAnsi="Times New Roman" w:cs="Times New Roman"/>
          <w:b/>
          <w:bCs/>
          <w:sz w:val="28"/>
          <w:szCs w:val="28"/>
          <w:u w:val="single"/>
        </w:rPr>
        <w:t>USVI COVID-19 Guidelines</w:t>
      </w:r>
    </w:p>
    <w:p w14:paraId="1B72DC05" w14:textId="25062373" w:rsidR="006766BC" w:rsidRDefault="006766BC" w:rsidP="00330D98">
      <w:pPr>
        <w:jc w:val="both"/>
        <w:rPr>
          <w:rFonts w:ascii="Times New Roman" w:hAnsi="Times New Roman" w:cs="Times New Roman"/>
          <w:sz w:val="24"/>
          <w:szCs w:val="24"/>
        </w:rPr>
      </w:pPr>
      <w:r>
        <w:rPr>
          <w:rFonts w:ascii="Times New Roman" w:hAnsi="Times New Roman" w:cs="Times New Roman"/>
          <w:sz w:val="24"/>
          <w:szCs w:val="24"/>
        </w:rPr>
        <w:t xml:space="preserve">The U.S. Virgin Islands </w:t>
      </w:r>
      <w:r w:rsidR="00D327B3">
        <w:rPr>
          <w:rFonts w:ascii="Times New Roman" w:hAnsi="Times New Roman" w:cs="Times New Roman"/>
          <w:sz w:val="24"/>
          <w:szCs w:val="24"/>
        </w:rPr>
        <w:t xml:space="preserve">Bureau of Internal Revenue </w:t>
      </w:r>
      <w:r>
        <w:rPr>
          <w:rFonts w:ascii="Times New Roman" w:hAnsi="Times New Roman" w:cs="Times New Roman"/>
          <w:sz w:val="24"/>
          <w:szCs w:val="24"/>
        </w:rPr>
        <w:t>has also provided additional guidance on procedures during the current State of Emergency regarding COVID-19. Those are as follows:</w:t>
      </w:r>
    </w:p>
    <w:p w14:paraId="5C55E11E" w14:textId="7C22C9F4"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t xml:space="preserve">1. </w:t>
      </w:r>
      <w:r>
        <w:rPr>
          <w:rFonts w:ascii="Times New Roman" w:hAnsi="Times New Roman" w:cs="Times New Roman"/>
          <w:sz w:val="24"/>
          <w:szCs w:val="24"/>
        </w:rPr>
        <w:tab/>
      </w:r>
      <w:r w:rsidRPr="006766BC">
        <w:rPr>
          <w:rFonts w:ascii="Times New Roman" w:hAnsi="Times New Roman" w:cs="Times New Roman"/>
          <w:sz w:val="24"/>
          <w:szCs w:val="24"/>
        </w:rPr>
        <w:t xml:space="preserve">The Bureau’s annual Taxpayer Assistance Program, which provides free taxpayer assistance on Saturdays, will be postponed until further notice. The Bureau will inform the taxpaying community when this program will be reinstated. </w:t>
      </w:r>
    </w:p>
    <w:p w14:paraId="65AA2BEA" w14:textId="5DAA9E4F"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t xml:space="preserve">2. </w:t>
      </w:r>
      <w:r>
        <w:rPr>
          <w:rFonts w:ascii="Times New Roman" w:hAnsi="Times New Roman" w:cs="Times New Roman"/>
          <w:sz w:val="24"/>
          <w:szCs w:val="24"/>
        </w:rPr>
        <w:tab/>
      </w:r>
      <w:r w:rsidRPr="006766BC">
        <w:rPr>
          <w:rFonts w:ascii="Times New Roman" w:hAnsi="Times New Roman" w:cs="Times New Roman"/>
          <w:sz w:val="24"/>
          <w:szCs w:val="24"/>
        </w:rPr>
        <w:t xml:space="preserve">All face to face appointments are cancelled for the next three weeks. Our staff will be reaching out to taxpayers to provide alternate methods of communication during the next three weeks. </w:t>
      </w:r>
    </w:p>
    <w:p w14:paraId="4C639F0D" w14:textId="75882286"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t xml:space="preserve">3. </w:t>
      </w:r>
      <w:r>
        <w:rPr>
          <w:rFonts w:ascii="Times New Roman" w:hAnsi="Times New Roman" w:cs="Times New Roman"/>
          <w:sz w:val="24"/>
          <w:szCs w:val="24"/>
        </w:rPr>
        <w:tab/>
      </w:r>
      <w:r w:rsidRPr="006766BC">
        <w:rPr>
          <w:rFonts w:ascii="Times New Roman" w:hAnsi="Times New Roman" w:cs="Times New Roman"/>
          <w:sz w:val="24"/>
          <w:szCs w:val="24"/>
        </w:rPr>
        <w:t xml:space="preserve">Taxpayers who need to clear imported goods at our excise tax offices are urged to utilize the online system to clear </w:t>
      </w:r>
      <w:proofErr w:type="gramStart"/>
      <w:r w:rsidRPr="006766BC">
        <w:rPr>
          <w:rFonts w:ascii="Times New Roman" w:hAnsi="Times New Roman" w:cs="Times New Roman"/>
          <w:sz w:val="24"/>
          <w:szCs w:val="24"/>
        </w:rPr>
        <w:t>shipments, or</w:t>
      </w:r>
      <w:proofErr w:type="gramEnd"/>
      <w:r w:rsidRPr="006766BC">
        <w:rPr>
          <w:rFonts w:ascii="Times New Roman" w:hAnsi="Times New Roman" w:cs="Times New Roman"/>
          <w:sz w:val="24"/>
          <w:szCs w:val="24"/>
        </w:rPr>
        <w:t xml:space="preserve"> utilize the services of a broker to limit face to face contact. The excise tax online system can be accessed via https/</w:t>
      </w:r>
      <w:proofErr w:type="gramStart"/>
      <w:r w:rsidRPr="006766BC">
        <w:rPr>
          <w:rFonts w:ascii="Times New Roman" w:hAnsi="Times New Roman" w:cs="Times New Roman"/>
          <w:sz w:val="24"/>
          <w:szCs w:val="24"/>
        </w:rPr>
        <w:t>/:excise.bir.vi.gov</w:t>
      </w:r>
      <w:proofErr w:type="gramEnd"/>
      <w:r w:rsidRPr="006766BC">
        <w:rPr>
          <w:rFonts w:ascii="Times New Roman" w:hAnsi="Times New Roman" w:cs="Times New Roman"/>
          <w:sz w:val="24"/>
          <w:szCs w:val="24"/>
        </w:rPr>
        <w:t xml:space="preserve">. </w:t>
      </w:r>
    </w:p>
    <w:p w14:paraId="24D996E8" w14:textId="02A1691E"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lastRenderedPageBreak/>
        <w:t xml:space="preserve">4. </w:t>
      </w:r>
      <w:r>
        <w:rPr>
          <w:rFonts w:ascii="Times New Roman" w:hAnsi="Times New Roman" w:cs="Times New Roman"/>
          <w:sz w:val="24"/>
          <w:szCs w:val="24"/>
        </w:rPr>
        <w:tab/>
      </w:r>
      <w:r w:rsidRPr="006766BC">
        <w:rPr>
          <w:rFonts w:ascii="Times New Roman" w:hAnsi="Times New Roman" w:cs="Times New Roman"/>
          <w:sz w:val="24"/>
          <w:szCs w:val="24"/>
        </w:rPr>
        <w:t xml:space="preserve">Taxpayers who need to file any tax returns are asked to file by mail, with a certified receipt, if possible. Include a copy of the return along with a stamped self-addressed envelope </w:t>
      </w:r>
      <w:proofErr w:type="gramStart"/>
      <w:r w:rsidRPr="006766BC">
        <w:rPr>
          <w:rFonts w:ascii="Times New Roman" w:hAnsi="Times New Roman" w:cs="Times New Roman"/>
          <w:sz w:val="24"/>
          <w:szCs w:val="24"/>
        </w:rPr>
        <w:t>in order for</w:t>
      </w:r>
      <w:proofErr w:type="gramEnd"/>
      <w:r w:rsidRPr="006766BC">
        <w:rPr>
          <w:rFonts w:ascii="Times New Roman" w:hAnsi="Times New Roman" w:cs="Times New Roman"/>
          <w:sz w:val="24"/>
          <w:szCs w:val="24"/>
        </w:rPr>
        <w:t xml:space="preserve"> the Bureau to return your stamped copy. All local tax returns are due on the usual due dates. Penalties will be waived on a case by case basis. </w:t>
      </w:r>
    </w:p>
    <w:p w14:paraId="5D7C3D48" w14:textId="054A4FE3"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t xml:space="preserve">5. </w:t>
      </w:r>
      <w:r>
        <w:rPr>
          <w:rFonts w:ascii="Times New Roman" w:hAnsi="Times New Roman" w:cs="Times New Roman"/>
          <w:sz w:val="24"/>
          <w:szCs w:val="24"/>
        </w:rPr>
        <w:tab/>
      </w:r>
      <w:r w:rsidRPr="006766BC">
        <w:rPr>
          <w:rFonts w:ascii="Times New Roman" w:hAnsi="Times New Roman" w:cs="Times New Roman"/>
          <w:sz w:val="24"/>
          <w:szCs w:val="24"/>
        </w:rPr>
        <w:t xml:space="preserve">The 2019 income tax returns are due July 15th. Returns filed and paid by July 15th will have no interest or penalties assessed. </w:t>
      </w:r>
    </w:p>
    <w:p w14:paraId="0247E56D" w14:textId="3ACCE8B5"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t>6.</w:t>
      </w:r>
      <w:r>
        <w:rPr>
          <w:rFonts w:ascii="Times New Roman" w:hAnsi="Times New Roman" w:cs="Times New Roman"/>
          <w:sz w:val="24"/>
          <w:szCs w:val="24"/>
        </w:rPr>
        <w:tab/>
      </w:r>
      <w:r w:rsidR="00330D98">
        <w:rPr>
          <w:rFonts w:ascii="Times New Roman" w:hAnsi="Times New Roman" w:cs="Times New Roman"/>
          <w:sz w:val="24"/>
          <w:szCs w:val="24"/>
        </w:rPr>
        <w:t>T</w:t>
      </w:r>
      <w:r w:rsidRPr="006766BC">
        <w:rPr>
          <w:rFonts w:ascii="Times New Roman" w:hAnsi="Times New Roman" w:cs="Times New Roman"/>
          <w:sz w:val="24"/>
          <w:szCs w:val="24"/>
        </w:rPr>
        <w:t>he Bureau</w:t>
      </w:r>
      <w:r w:rsidR="00330D98">
        <w:rPr>
          <w:rFonts w:ascii="Times New Roman" w:hAnsi="Times New Roman" w:cs="Times New Roman"/>
          <w:sz w:val="24"/>
          <w:szCs w:val="24"/>
        </w:rPr>
        <w:t xml:space="preserve"> of Internal Revenue</w:t>
      </w:r>
      <w:r w:rsidRPr="006766BC">
        <w:rPr>
          <w:rFonts w:ascii="Times New Roman" w:hAnsi="Times New Roman" w:cs="Times New Roman"/>
          <w:sz w:val="24"/>
          <w:szCs w:val="24"/>
        </w:rPr>
        <w:t xml:space="preserve">’s St. John office will be closed until further notice. The St. Thomas and St. Croix office hours will be from 8:00 a.m. – 3:00 p.m. Cashiering services will operate daily from 8:00 a.m.- 2:00 p.m., until further notice. </w:t>
      </w:r>
    </w:p>
    <w:p w14:paraId="1B393A27" w14:textId="5CD3C12D" w:rsidR="006766BC" w:rsidRPr="006766BC" w:rsidRDefault="006766BC" w:rsidP="00330D98">
      <w:pPr>
        <w:jc w:val="both"/>
        <w:rPr>
          <w:rFonts w:ascii="Times New Roman" w:hAnsi="Times New Roman" w:cs="Times New Roman"/>
          <w:sz w:val="24"/>
          <w:szCs w:val="24"/>
        </w:rPr>
      </w:pPr>
      <w:r w:rsidRPr="006766BC">
        <w:rPr>
          <w:rFonts w:ascii="Times New Roman" w:hAnsi="Times New Roman" w:cs="Times New Roman"/>
          <w:sz w:val="24"/>
          <w:szCs w:val="24"/>
        </w:rPr>
        <w:t xml:space="preserve">7. </w:t>
      </w:r>
      <w:r>
        <w:rPr>
          <w:rFonts w:ascii="Times New Roman" w:hAnsi="Times New Roman" w:cs="Times New Roman"/>
          <w:sz w:val="24"/>
          <w:szCs w:val="24"/>
        </w:rPr>
        <w:tab/>
      </w:r>
      <w:r w:rsidRPr="006766BC">
        <w:rPr>
          <w:rFonts w:ascii="Times New Roman" w:hAnsi="Times New Roman" w:cs="Times New Roman"/>
          <w:sz w:val="24"/>
          <w:szCs w:val="24"/>
        </w:rPr>
        <w:t xml:space="preserve">Taxpayers are asked to call the Bureau for assistance, in place of face to face visits. </w:t>
      </w:r>
    </w:p>
    <w:p w14:paraId="7D789C72" w14:textId="42A6B885" w:rsidR="006766BC" w:rsidRPr="006766BC" w:rsidRDefault="006766BC" w:rsidP="00330D98">
      <w:pPr>
        <w:ind w:left="720" w:hanging="720"/>
        <w:jc w:val="both"/>
        <w:rPr>
          <w:rFonts w:ascii="Times New Roman" w:hAnsi="Times New Roman" w:cs="Times New Roman"/>
          <w:sz w:val="24"/>
          <w:szCs w:val="24"/>
        </w:rPr>
      </w:pPr>
      <w:r w:rsidRPr="006766BC">
        <w:rPr>
          <w:rFonts w:ascii="Times New Roman" w:hAnsi="Times New Roman" w:cs="Times New Roman"/>
          <w:sz w:val="24"/>
          <w:szCs w:val="24"/>
        </w:rPr>
        <w:t xml:space="preserve">8. </w:t>
      </w:r>
      <w:r>
        <w:rPr>
          <w:rFonts w:ascii="Times New Roman" w:hAnsi="Times New Roman" w:cs="Times New Roman"/>
          <w:sz w:val="24"/>
          <w:szCs w:val="24"/>
        </w:rPr>
        <w:tab/>
      </w:r>
      <w:r w:rsidRPr="006766BC">
        <w:rPr>
          <w:rFonts w:ascii="Times New Roman" w:hAnsi="Times New Roman" w:cs="Times New Roman"/>
          <w:sz w:val="24"/>
          <w:szCs w:val="24"/>
        </w:rPr>
        <w:t xml:space="preserve">The Bureau’s staff stands ready to assist taxpayers via telephone, in order to satisfy their outstanding tax obligations. Please call 340-773-1040 on St. Croix and (340) 715-1040 on St. Thomas, and use the following extensions and email addresses for direct assistance: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68"/>
        <w:gridCol w:w="1968"/>
        <w:gridCol w:w="1968"/>
      </w:tblGrid>
      <w:tr w:rsidR="006766BC" w:rsidRPr="006766BC" w14:paraId="77608E88" w14:textId="77777777" w:rsidTr="00B745BD">
        <w:trPr>
          <w:trHeight w:val="245"/>
        </w:trPr>
        <w:tc>
          <w:tcPr>
            <w:tcW w:w="1968" w:type="dxa"/>
          </w:tcPr>
          <w:p w14:paraId="1716ADB0" w14:textId="1101AE52"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b/>
                <w:bCs/>
                <w:sz w:val="24"/>
                <w:szCs w:val="24"/>
              </w:rPr>
              <w:t>Division</w:t>
            </w:r>
          </w:p>
        </w:tc>
        <w:tc>
          <w:tcPr>
            <w:tcW w:w="1968" w:type="dxa"/>
          </w:tcPr>
          <w:p w14:paraId="5C11FE8B" w14:textId="088937C4"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b/>
                <w:bCs/>
                <w:sz w:val="24"/>
                <w:szCs w:val="24"/>
              </w:rPr>
              <w:t>St. Croix</w:t>
            </w:r>
          </w:p>
          <w:p w14:paraId="395F10E2" w14:textId="132D019E"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b/>
                <w:bCs/>
                <w:sz w:val="24"/>
                <w:szCs w:val="24"/>
              </w:rPr>
              <w:t>Extension</w:t>
            </w:r>
          </w:p>
        </w:tc>
        <w:tc>
          <w:tcPr>
            <w:tcW w:w="1968" w:type="dxa"/>
          </w:tcPr>
          <w:p w14:paraId="0F1787A5" w14:textId="40A3D2B4"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b/>
                <w:bCs/>
                <w:sz w:val="24"/>
                <w:szCs w:val="24"/>
              </w:rPr>
              <w:t>St. Thomas Extension</w:t>
            </w:r>
          </w:p>
        </w:tc>
        <w:tc>
          <w:tcPr>
            <w:tcW w:w="1968" w:type="dxa"/>
          </w:tcPr>
          <w:p w14:paraId="14BB7ABE" w14:textId="67D72818"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b/>
                <w:bCs/>
                <w:sz w:val="24"/>
                <w:szCs w:val="24"/>
              </w:rPr>
              <w:t>E-mail address</w:t>
            </w:r>
          </w:p>
        </w:tc>
      </w:tr>
      <w:tr w:rsidR="006766BC" w:rsidRPr="006766BC" w14:paraId="3F12FF7C" w14:textId="77777777" w:rsidTr="00B745BD">
        <w:trPr>
          <w:trHeight w:val="109"/>
        </w:trPr>
        <w:tc>
          <w:tcPr>
            <w:tcW w:w="1968" w:type="dxa"/>
          </w:tcPr>
          <w:p w14:paraId="4E48EA7F" w14:textId="4429FF5A"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Audit</w:t>
            </w:r>
          </w:p>
        </w:tc>
        <w:tc>
          <w:tcPr>
            <w:tcW w:w="1968" w:type="dxa"/>
          </w:tcPr>
          <w:p w14:paraId="5E58E3F9" w14:textId="1A360959"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4233</w:t>
            </w:r>
          </w:p>
        </w:tc>
        <w:tc>
          <w:tcPr>
            <w:tcW w:w="1968" w:type="dxa"/>
          </w:tcPr>
          <w:p w14:paraId="132EBF7F" w14:textId="26115328"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2271</w:t>
            </w:r>
          </w:p>
        </w:tc>
        <w:tc>
          <w:tcPr>
            <w:tcW w:w="1968" w:type="dxa"/>
          </w:tcPr>
          <w:p w14:paraId="03751E2B" w14:textId="01AFE560"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pcranston@irb.gov.vi</w:t>
            </w:r>
          </w:p>
        </w:tc>
      </w:tr>
      <w:tr w:rsidR="006766BC" w:rsidRPr="006766BC" w14:paraId="4C39F485" w14:textId="77777777" w:rsidTr="00B745BD">
        <w:trPr>
          <w:trHeight w:val="385"/>
        </w:trPr>
        <w:tc>
          <w:tcPr>
            <w:tcW w:w="1968" w:type="dxa"/>
          </w:tcPr>
          <w:p w14:paraId="56E003CC" w14:textId="53FF3E0F"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Delinquent Accounts &amp; Returns</w:t>
            </w:r>
          </w:p>
        </w:tc>
        <w:tc>
          <w:tcPr>
            <w:tcW w:w="1968" w:type="dxa"/>
          </w:tcPr>
          <w:p w14:paraId="6AFE9B73" w14:textId="01FCA969"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4254</w:t>
            </w:r>
          </w:p>
        </w:tc>
        <w:tc>
          <w:tcPr>
            <w:tcW w:w="1968" w:type="dxa"/>
          </w:tcPr>
          <w:p w14:paraId="449E6BA9" w14:textId="54FBD119"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2232</w:t>
            </w:r>
          </w:p>
        </w:tc>
        <w:tc>
          <w:tcPr>
            <w:tcW w:w="1968" w:type="dxa"/>
          </w:tcPr>
          <w:p w14:paraId="0C9506FE" w14:textId="5B918F83"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secarr@irb.gov.vi</w:t>
            </w:r>
          </w:p>
        </w:tc>
      </w:tr>
      <w:tr w:rsidR="006766BC" w:rsidRPr="006766BC" w14:paraId="03D16F4C" w14:textId="77777777" w:rsidTr="00B745BD">
        <w:trPr>
          <w:trHeight w:val="109"/>
        </w:trPr>
        <w:tc>
          <w:tcPr>
            <w:tcW w:w="1968" w:type="dxa"/>
          </w:tcPr>
          <w:p w14:paraId="66667FA2" w14:textId="7A3B86DA"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Processing</w:t>
            </w:r>
          </w:p>
        </w:tc>
        <w:tc>
          <w:tcPr>
            <w:tcW w:w="1968" w:type="dxa"/>
          </w:tcPr>
          <w:p w14:paraId="053B6A95" w14:textId="58B15979"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712-2513</w:t>
            </w:r>
          </w:p>
        </w:tc>
        <w:tc>
          <w:tcPr>
            <w:tcW w:w="1968" w:type="dxa"/>
          </w:tcPr>
          <w:p w14:paraId="53748BDA" w14:textId="26C24F99"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2223</w:t>
            </w:r>
          </w:p>
        </w:tc>
        <w:tc>
          <w:tcPr>
            <w:tcW w:w="1968" w:type="dxa"/>
          </w:tcPr>
          <w:p w14:paraId="39260D1A" w14:textId="077475DB"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rdavis@irb.gov.vi</w:t>
            </w:r>
          </w:p>
        </w:tc>
      </w:tr>
      <w:tr w:rsidR="006766BC" w:rsidRPr="006766BC" w14:paraId="154C8FD1" w14:textId="77777777" w:rsidTr="00B745BD">
        <w:trPr>
          <w:trHeight w:val="109"/>
        </w:trPr>
        <w:tc>
          <w:tcPr>
            <w:tcW w:w="1968" w:type="dxa"/>
          </w:tcPr>
          <w:p w14:paraId="14A769B7" w14:textId="19D9FACC"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Excise</w:t>
            </w:r>
          </w:p>
        </w:tc>
        <w:tc>
          <w:tcPr>
            <w:tcW w:w="1968" w:type="dxa"/>
          </w:tcPr>
          <w:p w14:paraId="758F404F" w14:textId="5A772C57"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778-1021</w:t>
            </w:r>
          </w:p>
        </w:tc>
        <w:tc>
          <w:tcPr>
            <w:tcW w:w="1968" w:type="dxa"/>
          </w:tcPr>
          <w:p w14:paraId="13A304B2" w14:textId="28ECE358"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3201</w:t>
            </w:r>
          </w:p>
        </w:tc>
        <w:tc>
          <w:tcPr>
            <w:tcW w:w="1968" w:type="dxa"/>
          </w:tcPr>
          <w:p w14:paraId="6FF7ED03" w14:textId="22DA635D"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ghodge@irb.gov.vi</w:t>
            </w:r>
          </w:p>
        </w:tc>
      </w:tr>
      <w:tr w:rsidR="006766BC" w:rsidRPr="006766BC" w14:paraId="0A45C1A7" w14:textId="77777777" w:rsidTr="00B745BD">
        <w:trPr>
          <w:trHeight w:val="109"/>
        </w:trPr>
        <w:tc>
          <w:tcPr>
            <w:tcW w:w="1968" w:type="dxa"/>
          </w:tcPr>
          <w:p w14:paraId="353604FE" w14:textId="2F22A9B3"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Director’s Office</w:t>
            </w:r>
          </w:p>
        </w:tc>
        <w:tc>
          <w:tcPr>
            <w:tcW w:w="1968" w:type="dxa"/>
          </w:tcPr>
          <w:p w14:paraId="746A435C" w14:textId="5FD4F35E"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4225</w:t>
            </w:r>
          </w:p>
        </w:tc>
        <w:tc>
          <w:tcPr>
            <w:tcW w:w="1968" w:type="dxa"/>
          </w:tcPr>
          <w:p w14:paraId="2BA71E61" w14:textId="078957F6"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4225</w:t>
            </w:r>
          </w:p>
        </w:tc>
        <w:tc>
          <w:tcPr>
            <w:tcW w:w="1968" w:type="dxa"/>
          </w:tcPr>
          <w:p w14:paraId="45452FC0" w14:textId="3B0020AE" w:rsidR="006766BC" w:rsidRPr="006766BC" w:rsidRDefault="006766BC" w:rsidP="006766BC">
            <w:pPr>
              <w:jc w:val="center"/>
              <w:rPr>
                <w:rFonts w:ascii="Times New Roman" w:hAnsi="Times New Roman" w:cs="Times New Roman"/>
                <w:sz w:val="24"/>
                <w:szCs w:val="24"/>
              </w:rPr>
            </w:pPr>
            <w:r w:rsidRPr="006766BC">
              <w:rPr>
                <w:rFonts w:ascii="Times New Roman" w:hAnsi="Times New Roman" w:cs="Times New Roman"/>
                <w:sz w:val="24"/>
                <w:szCs w:val="24"/>
              </w:rPr>
              <w:t>cwilliams@irb.gov.vi</w:t>
            </w:r>
          </w:p>
        </w:tc>
      </w:tr>
    </w:tbl>
    <w:p w14:paraId="2F33C507" w14:textId="1EDC71E2" w:rsidR="006766BC" w:rsidRDefault="006766BC" w:rsidP="006766BC">
      <w:pPr>
        <w:rPr>
          <w:rFonts w:ascii="Times New Roman" w:hAnsi="Times New Roman" w:cs="Times New Roman"/>
          <w:sz w:val="24"/>
          <w:szCs w:val="24"/>
        </w:rPr>
      </w:pPr>
    </w:p>
    <w:p w14:paraId="0A09A759" w14:textId="248DA677" w:rsidR="00B745BD" w:rsidRDefault="00B745BD" w:rsidP="00330D98">
      <w:pPr>
        <w:jc w:val="both"/>
        <w:rPr>
          <w:rFonts w:ascii="Times New Roman" w:hAnsi="Times New Roman" w:cs="Times New Roman"/>
          <w:sz w:val="24"/>
          <w:szCs w:val="24"/>
        </w:rPr>
      </w:pPr>
      <w:r>
        <w:rPr>
          <w:rFonts w:ascii="Times New Roman" w:hAnsi="Times New Roman" w:cs="Times New Roman"/>
          <w:sz w:val="24"/>
          <w:szCs w:val="24"/>
        </w:rPr>
        <w:t>If you have any additional questions or legal needs regarding the 2020 tax deadlines, Attorney Adam N. Marinelli</w:t>
      </w:r>
      <w:r w:rsidR="00330D98">
        <w:rPr>
          <w:rFonts w:ascii="Times New Roman" w:hAnsi="Times New Roman" w:cs="Times New Roman"/>
          <w:sz w:val="24"/>
          <w:szCs w:val="24"/>
        </w:rPr>
        <w:t>, Tax Counsel</w:t>
      </w:r>
      <w:r>
        <w:rPr>
          <w:rFonts w:ascii="Times New Roman" w:hAnsi="Times New Roman" w:cs="Times New Roman"/>
          <w:sz w:val="24"/>
          <w:szCs w:val="24"/>
        </w:rPr>
        <w:t xml:space="preserve"> </w:t>
      </w:r>
      <w:r w:rsidR="005A1C69">
        <w:rPr>
          <w:rFonts w:ascii="Times New Roman" w:hAnsi="Times New Roman" w:cs="Times New Roman"/>
          <w:sz w:val="24"/>
          <w:szCs w:val="24"/>
        </w:rPr>
        <w:t>at</w:t>
      </w:r>
      <w:r>
        <w:rPr>
          <w:rFonts w:ascii="Times New Roman" w:hAnsi="Times New Roman" w:cs="Times New Roman"/>
          <w:sz w:val="24"/>
          <w:szCs w:val="24"/>
        </w:rPr>
        <w:t xml:space="preserve"> </w:t>
      </w:r>
      <w:r w:rsidRPr="00B745BD">
        <w:rPr>
          <w:rFonts w:ascii="Times New Roman" w:hAnsi="Times New Roman" w:cs="Times New Roman"/>
          <w:smallCaps/>
          <w:sz w:val="24"/>
          <w:szCs w:val="24"/>
        </w:rPr>
        <w:t>BoltNagi, PC</w:t>
      </w:r>
      <w:r>
        <w:rPr>
          <w:rFonts w:ascii="Times New Roman" w:hAnsi="Times New Roman" w:cs="Times New Roman"/>
          <w:sz w:val="24"/>
          <w:szCs w:val="24"/>
        </w:rPr>
        <w:t xml:space="preserve"> is available at (340) 774-2944 or </w:t>
      </w:r>
      <w:hyperlink r:id="rId8" w:history="1">
        <w:r w:rsidRPr="003A6B4B">
          <w:rPr>
            <w:rStyle w:val="Hyperlink"/>
            <w:rFonts w:ascii="Times New Roman" w:hAnsi="Times New Roman" w:cs="Times New Roman"/>
            <w:sz w:val="24"/>
            <w:szCs w:val="24"/>
          </w:rPr>
          <w:t>amarinelli@vilaw.com</w:t>
        </w:r>
      </w:hyperlink>
      <w:r>
        <w:rPr>
          <w:rFonts w:ascii="Times New Roman" w:hAnsi="Times New Roman" w:cs="Times New Roman"/>
          <w:sz w:val="24"/>
          <w:szCs w:val="24"/>
        </w:rPr>
        <w:t>.</w:t>
      </w:r>
    </w:p>
    <w:p w14:paraId="6FD3883B" w14:textId="77777777" w:rsidR="00B745BD" w:rsidRPr="006766BC" w:rsidRDefault="00B745BD" w:rsidP="006766BC">
      <w:pPr>
        <w:rPr>
          <w:rFonts w:ascii="Times New Roman" w:hAnsi="Times New Roman" w:cs="Times New Roman"/>
          <w:sz w:val="24"/>
          <w:szCs w:val="24"/>
        </w:rPr>
      </w:pPr>
    </w:p>
    <w:sectPr w:rsidR="00B745BD" w:rsidRPr="006766BC" w:rsidSect="00D327B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2F77" w14:textId="77777777" w:rsidR="00D327B3" w:rsidRDefault="00D327B3" w:rsidP="00D327B3">
      <w:pPr>
        <w:spacing w:after="0" w:line="240" w:lineRule="auto"/>
      </w:pPr>
      <w:r>
        <w:separator/>
      </w:r>
    </w:p>
  </w:endnote>
  <w:endnote w:type="continuationSeparator" w:id="0">
    <w:p w14:paraId="5D582206" w14:textId="77777777" w:rsidR="00D327B3" w:rsidRDefault="00D327B3" w:rsidP="00D3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007"/>
      <w:docPartObj>
        <w:docPartGallery w:val="Page Numbers (Bottom of Page)"/>
        <w:docPartUnique/>
      </w:docPartObj>
    </w:sdtPr>
    <w:sdtEndPr>
      <w:rPr>
        <w:noProof/>
      </w:rPr>
    </w:sdtEndPr>
    <w:sdtContent>
      <w:p w14:paraId="10A782FC" w14:textId="38D94A57" w:rsidR="00D327B3" w:rsidRDefault="00D327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FECAB" w14:textId="77777777" w:rsidR="00D327B3" w:rsidRDefault="00D3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DAD7" w14:textId="77777777" w:rsidR="00D327B3" w:rsidRDefault="00D327B3" w:rsidP="00D327B3">
      <w:pPr>
        <w:spacing w:after="0" w:line="240" w:lineRule="auto"/>
      </w:pPr>
      <w:r>
        <w:separator/>
      </w:r>
    </w:p>
  </w:footnote>
  <w:footnote w:type="continuationSeparator" w:id="0">
    <w:p w14:paraId="6FE710BA" w14:textId="77777777" w:rsidR="00D327B3" w:rsidRDefault="00D327B3" w:rsidP="00D32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173F3"/>
    <w:multiLevelType w:val="multilevel"/>
    <w:tmpl w:val="136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9"/>
    <w:rsid w:val="000149D7"/>
    <w:rsid w:val="00157CB7"/>
    <w:rsid w:val="00330D98"/>
    <w:rsid w:val="00341715"/>
    <w:rsid w:val="003D3295"/>
    <w:rsid w:val="005261D3"/>
    <w:rsid w:val="005A1C69"/>
    <w:rsid w:val="006766BC"/>
    <w:rsid w:val="007F2886"/>
    <w:rsid w:val="00805845"/>
    <w:rsid w:val="009F492E"/>
    <w:rsid w:val="00B745BD"/>
    <w:rsid w:val="00D327B3"/>
    <w:rsid w:val="00F5771B"/>
    <w:rsid w:val="00FC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1AEA"/>
  <w15:chartTrackingRefBased/>
  <w15:docId w15:val="{25B5470A-AE69-444D-A865-45D33BB4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BD"/>
    <w:rPr>
      <w:color w:val="0563C1" w:themeColor="hyperlink"/>
      <w:u w:val="single"/>
    </w:rPr>
  </w:style>
  <w:style w:type="character" w:styleId="UnresolvedMention">
    <w:name w:val="Unresolved Mention"/>
    <w:basedOn w:val="DefaultParagraphFont"/>
    <w:uiPriority w:val="99"/>
    <w:semiHidden/>
    <w:unhideWhenUsed/>
    <w:rsid w:val="00B745BD"/>
    <w:rPr>
      <w:color w:val="605E5C"/>
      <w:shd w:val="clear" w:color="auto" w:fill="E1DFDD"/>
    </w:rPr>
  </w:style>
  <w:style w:type="paragraph" w:styleId="Header">
    <w:name w:val="header"/>
    <w:basedOn w:val="Normal"/>
    <w:link w:val="HeaderChar"/>
    <w:uiPriority w:val="99"/>
    <w:unhideWhenUsed/>
    <w:rsid w:val="00D3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B3"/>
  </w:style>
  <w:style w:type="paragraph" w:styleId="Footer">
    <w:name w:val="footer"/>
    <w:basedOn w:val="Normal"/>
    <w:link w:val="FooterChar"/>
    <w:uiPriority w:val="99"/>
    <w:unhideWhenUsed/>
    <w:rsid w:val="00D3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B3"/>
  </w:style>
  <w:style w:type="paragraph" w:styleId="BalloonText">
    <w:name w:val="Balloon Text"/>
    <w:basedOn w:val="Normal"/>
    <w:link w:val="BalloonTextChar"/>
    <w:uiPriority w:val="99"/>
    <w:semiHidden/>
    <w:unhideWhenUsed/>
    <w:rsid w:val="0015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inelli@vilaw.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4904</Characters>
  <Application>Microsoft Office Word</Application>
  <DocSecurity>4</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Marinelli</dc:creator>
  <cp:keywords/>
  <dc:description/>
  <cp:lastModifiedBy>Tom Bolt</cp:lastModifiedBy>
  <cp:revision>2</cp:revision>
  <dcterms:created xsi:type="dcterms:W3CDTF">2020-04-15T21:38:00Z</dcterms:created>
  <dcterms:modified xsi:type="dcterms:W3CDTF">2020-04-15T21:38:00Z</dcterms:modified>
</cp:coreProperties>
</file>