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B425" w14:textId="49B2B47E" w:rsidR="00C1139F" w:rsidRPr="005C214C" w:rsidRDefault="005C214C">
      <w:pPr>
        <w:rPr>
          <w:b/>
          <w:bCs/>
          <w:lang w:val="en-US"/>
        </w:rPr>
      </w:pPr>
      <w:r w:rsidRPr="005C214C">
        <w:rPr>
          <w:b/>
          <w:bCs/>
          <w:lang w:val="en-US"/>
        </w:rPr>
        <w:t xml:space="preserve">Delegate to Congress </w:t>
      </w:r>
      <w:r w:rsidR="00C1139F" w:rsidRPr="005C214C">
        <w:rPr>
          <w:b/>
          <w:bCs/>
          <w:lang w:val="en-US"/>
        </w:rPr>
        <w:t xml:space="preserve">Stacey </w:t>
      </w:r>
      <w:proofErr w:type="spellStart"/>
      <w:r w:rsidR="00C1139F" w:rsidRPr="005C214C">
        <w:rPr>
          <w:b/>
          <w:bCs/>
          <w:lang w:val="en-US"/>
        </w:rPr>
        <w:t>Plaskett</w:t>
      </w:r>
      <w:proofErr w:type="spellEnd"/>
      <w:r w:rsidR="00C1139F" w:rsidRPr="005C214C">
        <w:rPr>
          <w:b/>
          <w:bCs/>
          <w:lang w:val="en-US"/>
        </w:rPr>
        <w:t xml:space="preserve"> Call</w:t>
      </w:r>
      <w:r w:rsidR="00C1139F" w:rsidRPr="005C214C">
        <w:rPr>
          <w:b/>
          <w:bCs/>
          <w:lang w:val="en-US"/>
        </w:rPr>
        <w:tab/>
        <w:t>4/10/20</w:t>
      </w:r>
      <w:r w:rsidRPr="005C214C">
        <w:rPr>
          <w:b/>
          <w:bCs/>
          <w:lang w:val="en-US"/>
        </w:rPr>
        <w:tab/>
        <w:t>Conference Call 9:30am</w:t>
      </w:r>
    </w:p>
    <w:p w14:paraId="4466F2C9" w14:textId="2E3952F9" w:rsidR="005C214C" w:rsidRPr="005C214C" w:rsidRDefault="005C214C" w:rsidP="007B2F5E">
      <w:pPr>
        <w:rPr>
          <w:b/>
          <w:bCs/>
          <w:lang w:val="en-US"/>
        </w:rPr>
      </w:pPr>
      <w:r w:rsidRPr="005C214C">
        <w:rPr>
          <w:b/>
          <w:bCs/>
          <w:lang w:val="en-US"/>
        </w:rPr>
        <w:t>Contact information:</w:t>
      </w:r>
    </w:p>
    <w:p w14:paraId="25CFF5A1" w14:textId="67C324C8" w:rsidR="007B2F5E" w:rsidRDefault="007B2F5E" w:rsidP="007B2F5E">
      <w:pPr>
        <w:rPr>
          <w:lang w:val="en-US"/>
        </w:rPr>
      </w:pPr>
      <w:r>
        <w:rPr>
          <w:lang w:val="en-US"/>
        </w:rPr>
        <w:t>St. Croix 340-778-5900  </w:t>
      </w:r>
    </w:p>
    <w:p w14:paraId="133F87B3" w14:textId="77777777" w:rsidR="007B2F5E" w:rsidRDefault="007B2F5E" w:rsidP="007B2F5E">
      <w:pPr>
        <w:rPr>
          <w:lang w:val="en-US"/>
        </w:rPr>
      </w:pPr>
      <w:r>
        <w:rPr>
          <w:lang w:val="en-US"/>
        </w:rPr>
        <w:t>St. Thomas 340-774-4408</w:t>
      </w:r>
    </w:p>
    <w:p w14:paraId="1710CCE8" w14:textId="6830F591" w:rsidR="007B2F5E" w:rsidRDefault="007B2F5E" w:rsidP="007B2F5E">
      <w:pPr>
        <w:rPr>
          <w:lang w:val="en-US"/>
        </w:rPr>
      </w:pPr>
      <w:r>
        <w:rPr>
          <w:lang w:val="en-US"/>
        </w:rPr>
        <w:t>Washington, DC 202-225-1790.   </w:t>
      </w:r>
    </w:p>
    <w:p w14:paraId="7A91A1D7" w14:textId="59A9D0D0" w:rsidR="007B2F5E" w:rsidRPr="005C214C" w:rsidRDefault="007B2F5E" w:rsidP="007B2F5E">
      <w:pPr>
        <w:rPr>
          <w:b/>
          <w:bCs/>
          <w:lang w:val="en-US"/>
        </w:rPr>
      </w:pPr>
      <w:r w:rsidRPr="005C214C">
        <w:rPr>
          <w:b/>
          <w:bCs/>
          <w:lang w:val="en-US"/>
        </w:rPr>
        <w:t>Emails:</w:t>
      </w:r>
    </w:p>
    <w:p w14:paraId="3FFAB2D6" w14:textId="77777777" w:rsidR="007B2F5E" w:rsidRDefault="007B2F5E" w:rsidP="007B2F5E">
      <w:pPr>
        <w:rPr>
          <w:lang w:val="en-US"/>
        </w:rPr>
      </w:pPr>
      <w:r>
        <w:rPr>
          <w:lang w:val="en-US"/>
        </w:rPr>
        <w:t xml:space="preserve">Angeline Jabbar – Chief of Staff </w:t>
      </w:r>
      <w:hyperlink r:id="rId4" w:history="1">
        <w:r>
          <w:rPr>
            <w:rStyle w:val="Hyperlink"/>
            <w:lang w:val="en-US"/>
          </w:rPr>
          <w:t>Angeline.Jabbar@mail.house.gov</w:t>
        </w:r>
      </w:hyperlink>
    </w:p>
    <w:p w14:paraId="0FAB8DCB" w14:textId="77777777" w:rsidR="007B2F5E" w:rsidRDefault="007B2F5E" w:rsidP="007B2F5E">
      <w:pPr>
        <w:rPr>
          <w:lang w:val="en-US"/>
        </w:rPr>
      </w:pPr>
      <w:proofErr w:type="spellStart"/>
      <w:r>
        <w:rPr>
          <w:lang w:val="en-US"/>
        </w:rPr>
        <w:t>Cletis</w:t>
      </w:r>
      <w:proofErr w:type="spellEnd"/>
      <w:r>
        <w:rPr>
          <w:lang w:val="en-US"/>
        </w:rPr>
        <w:t xml:space="preserve"> </w:t>
      </w:r>
      <w:proofErr w:type="spellStart"/>
      <w:r>
        <w:rPr>
          <w:lang w:val="en-US"/>
        </w:rPr>
        <w:t>Clendinen</w:t>
      </w:r>
      <w:proofErr w:type="spellEnd"/>
      <w:r>
        <w:rPr>
          <w:lang w:val="en-US"/>
        </w:rPr>
        <w:t xml:space="preserve"> – District Director </w:t>
      </w:r>
      <w:hyperlink r:id="rId5" w:history="1">
        <w:r>
          <w:rPr>
            <w:rStyle w:val="Hyperlink"/>
            <w:lang w:val="en-US"/>
          </w:rPr>
          <w:t>Cletis.Clendinen@mail.house.gov</w:t>
        </w:r>
      </w:hyperlink>
    </w:p>
    <w:p w14:paraId="078BFB3D" w14:textId="5E4365FC" w:rsidR="007B2F5E" w:rsidRDefault="007B2F5E" w:rsidP="007B2F5E">
      <w:pPr>
        <w:rPr>
          <w:lang w:val="en-US"/>
        </w:rPr>
      </w:pPr>
      <w:r>
        <w:rPr>
          <w:lang w:val="en-US"/>
        </w:rPr>
        <w:t xml:space="preserve">Jeffrey </w:t>
      </w:r>
      <w:proofErr w:type="spellStart"/>
      <w:r>
        <w:rPr>
          <w:lang w:val="en-US"/>
        </w:rPr>
        <w:t>Nowill</w:t>
      </w:r>
      <w:proofErr w:type="spellEnd"/>
      <w:r>
        <w:rPr>
          <w:lang w:val="en-US"/>
        </w:rPr>
        <w:t xml:space="preserve"> – Legislative Director </w:t>
      </w:r>
      <w:hyperlink r:id="rId6" w:history="1">
        <w:r>
          <w:rPr>
            <w:rStyle w:val="Hyperlink"/>
            <w:lang w:val="en-US"/>
          </w:rPr>
          <w:t>Jeffrey.Nowill@mail.house.gov</w:t>
        </w:r>
      </w:hyperlink>
    </w:p>
    <w:p w14:paraId="2031FA6D" w14:textId="6BDA54C1" w:rsidR="007B2F5E" w:rsidRDefault="007B2F5E" w:rsidP="007B2F5E">
      <w:pPr>
        <w:rPr>
          <w:lang w:val="en-US"/>
        </w:rPr>
      </w:pPr>
      <w:r>
        <w:rPr>
          <w:lang w:val="en-US"/>
        </w:rPr>
        <w:t xml:space="preserve">Stacey </w:t>
      </w:r>
      <w:proofErr w:type="spellStart"/>
      <w:r>
        <w:rPr>
          <w:lang w:val="en-US"/>
        </w:rPr>
        <w:t>Plaskett</w:t>
      </w:r>
      <w:proofErr w:type="spellEnd"/>
      <w:r>
        <w:rPr>
          <w:lang w:val="en-US"/>
        </w:rPr>
        <w:t xml:space="preserve"> – Delegate to Congress </w:t>
      </w:r>
      <w:hyperlink r:id="rId7" w:history="1">
        <w:r w:rsidRPr="002524A3">
          <w:rPr>
            <w:rStyle w:val="Hyperlink"/>
            <w:lang w:val="en-US"/>
          </w:rPr>
          <w:t>Stacey.Plaskett@mail.house.gov</w:t>
        </w:r>
      </w:hyperlink>
      <w:r>
        <w:rPr>
          <w:lang w:val="en-US"/>
        </w:rPr>
        <w:t xml:space="preserve">  </w:t>
      </w:r>
    </w:p>
    <w:p w14:paraId="7C682C49" w14:textId="77777777" w:rsidR="005C214C" w:rsidRDefault="005C214C">
      <w:pPr>
        <w:rPr>
          <w:lang w:val="en-US"/>
        </w:rPr>
      </w:pPr>
    </w:p>
    <w:p w14:paraId="181B975A" w14:textId="62BCB492" w:rsidR="00C1139F" w:rsidRDefault="007B2F5E">
      <w:pPr>
        <w:rPr>
          <w:lang w:val="en-US"/>
        </w:rPr>
      </w:pPr>
      <w:r>
        <w:rPr>
          <w:lang w:val="en-US"/>
        </w:rPr>
        <w:t>Notes from the meeting:</w:t>
      </w:r>
    </w:p>
    <w:p w14:paraId="51BFED7F" w14:textId="49889727" w:rsidR="00273317" w:rsidRDefault="00C1139F">
      <w:pPr>
        <w:rPr>
          <w:lang w:val="en-US"/>
        </w:rPr>
      </w:pPr>
      <w:r>
        <w:rPr>
          <w:lang w:val="en-US"/>
        </w:rPr>
        <w:t>March 12</w:t>
      </w:r>
      <w:r w:rsidRPr="00C1139F">
        <w:rPr>
          <w:vertAlign w:val="superscript"/>
          <w:lang w:val="en-US"/>
        </w:rPr>
        <w:t>th</w:t>
      </w:r>
      <w:r>
        <w:rPr>
          <w:lang w:val="en-US"/>
        </w:rPr>
        <w:t>: legislation passed for allocations for PPE and health support.  Our DOH received funds and have been able to tap into these resources even though here are issues</w:t>
      </w:r>
    </w:p>
    <w:p w14:paraId="6D5549EB" w14:textId="761C7DEE" w:rsidR="00C1139F" w:rsidRDefault="00C1139F">
      <w:pPr>
        <w:rPr>
          <w:lang w:val="en-US"/>
        </w:rPr>
      </w:pPr>
      <w:r>
        <w:rPr>
          <w:lang w:val="en-US"/>
        </w:rPr>
        <w:t>March 20</w:t>
      </w:r>
      <w:r w:rsidRPr="00C1139F">
        <w:rPr>
          <w:vertAlign w:val="superscript"/>
          <w:lang w:val="en-US"/>
        </w:rPr>
        <w:t>th</w:t>
      </w:r>
      <w:r>
        <w:rPr>
          <w:lang w:val="en-US"/>
        </w:rPr>
        <w:t>: Family medical leave snap beef up Medicaid</w:t>
      </w:r>
    </w:p>
    <w:p w14:paraId="68B2D984" w14:textId="07D17F42" w:rsidR="00C1139F" w:rsidRDefault="00C1139F">
      <w:pPr>
        <w:rPr>
          <w:lang w:val="en-US"/>
        </w:rPr>
      </w:pPr>
      <w:r>
        <w:rPr>
          <w:lang w:val="en-US"/>
        </w:rPr>
        <w:t>Cares Act passed with multiple components</w:t>
      </w:r>
    </w:p>
    <w:p w14:paraId="0B0BCC97" w14:textId="18DAB0D6" w:rsidR="00C1139F" w:rsidRDefault="00C1139F">
      <w:pPr>
        <w:rPr>
          <w:lang w:val="en-US"/>
        </w:rPr>
      </w:pPr>
      <w:r>
        <w:rPr>
          <w:lang w:val="en-US"/>
        </w:rPr>
        <w:t xml:space="preserve">Now they are looking at implementation and pit falls of the Cares Act.  They were working with multiple agencies that support the causes of the American people so once we come </w:t>
      </w:r>
      <w:r w:rsidR="00DC3019">
        <w:rPr>
          <w:lang w:val="en-US"/>
        </w:rPr>
        <w:t>out,</w:t>
      </w:r>
      <w:r>
        <w:rPr>
          <w:lang w:val="en-US"/>
        </w:rPr>
        <w:t xml:space="preserve"> we in better shape.</w:t>
      </w:r>
    </w:p>
    <w:p w14:paraId="49CC85E0" w14:textId="59C89593" w:rsidR="00C1139F" w:rsidRDefault="00C1139F">
      <w:pPr>
        <w:rPr>
          <w:lang w:val="en-US"/>
        </w:rPr>
      </w:pPr>
      <w:r>
        <w:rPr>
          <w:lang w:val="en-US"/>
        </w:rPr>
        <w:t>Jeff Knowles gave an update on what is in the Cares Act:  small business loans via SBA through SBA certified lenders and the PPP goes back to Feb 15 with max loan amount of $10M as long as it’s used for rent, utilities</w:t>
      </w:r>
      <w:r w:rsidR="00DC3019">
        <w:rPr>
          <w:lang w:val="en-US"/>
        </w:rPr>
        <w:t xml:space="preserve"> and </w:t>
      </w:r>
      <w:r>
        <w:rPr>
          <w:lang w:val="en-US"/>
        </w:rPr>
        <w:t xml:space="preserve">payroll </w:t>
      </w:r>
      <w:r w:rsidR="00DC3019">
        <w:rPr>
          <w:lang w:val="en-US"/>
        </w:rPr>
        <w:t>will be</w:t>
      </w:r>
      <w:r>
        <w:rPr>
          <w:lang w:val="en-US"/>
        </w:rPr>
        <w:t xml:space="preserve"> forgiven.  </w:t>
      </w:r>
    </w:p>
    <w:p w14:paraId="016E42B3" w14:textId="77777777" w:rsidR="00C1139F" w:rsidRDefault="00C1139F">
      <w:pPr>
        <w:rPr>
          <w:lang w:val="en-US"/>
        </w:rPr>
      </w:pPr>
      <w:r>
        <w:rPr>
          <w:lang w:val="en-US"/>
        </w:rPr>
        <w:t xml:space="preserve">First Bank and Banco Popular are very interested in assisting with this initiative. </w:t>
      </w:r>
    </w:p>
    <w:p w14:paraId="4CF935E1" w14:textId="77777777" w:rsidR="00C1139F" w:rsidRDefault="00C1139F">
      <w:pPr>
        <w:rPr>
          <w:lang w:val="en-US"/>
        </w:rPr>
      </w:pPr>
      <w:r>
        <w:rPr>
          <w:lang w:val="en-US"/>
        </w:rPr>
        <w:t>There are two buckets of money GVI can tap into $7M came in already to include support for technical initiatives.  DOE has also received funding for distance learning. There is also funding for lost Gov revenue to support the Government operational expenses.</w:t>
      </w:r>
    </w:p>
    <w:p w14:paraId="297E926C" w14:textId="7B50FEF4" w:rsidR="002446CF" w:rsidRDefault="00C1139F">
      <w:pPr>
        <w:rPr>
          <w:lang w:val="en-US"/>
        </w:rPr>
      </w:pPr>
      <w:r>
        <w:rPr>
          <w:lang w:val="en-US"/>
        </w:rPr>
        <w:t xml:space="preserve">There is also </w:t>
      </w:r>
      <w:r w:rsidR="002446CF">
        <w:rPr>
          <w:lang w:val="en-US"/>
        </w:rPr>
        <w:t xml:space="preserve">mortgage relief – if it’s Federally backed you can get a </w:t>
      </w:r>
      <w:r w:rsidR="00DC3019">
        <w:rPr>
          <w:lang w:val="en-US"/>
        </w:rPr>
        <w:t>forbearance</w:t>
      </w:r>
      <w:r w:rsidR="002446CF">
        <w:rPr>
          <w:lang w:val="en-US"/>
        </w:rPr>
        <w:t xml:space="preserve"> for 6 months with no penalties.</w:t>
      </w:r>
    </w:p>
    <w:p w14:paraId="722E55E8" w14:textId="77777777" w:rsidR="002446CF" w:rsidRDefault="002446CF">
      <w:pPr>
        <w:rPr>
          <w:lang w:val="en-US"/>
        </w:rPr>
      </w:pPr>
      <w:r>
        <w:rPr>
          <w:lang w:val="en-US"/>
        </w:rPr>
        <w:t>There will be a 4</w:t>
      </w:r>
      <w:r w:rsidRPr="002446CF">
        <w:rPr>
          <w:vertAlign w:val="superscript"/>
          <w:lang w:val="en-US"/>
        </w:rPr>
        <w:t>th</w:t>
      </w:r>
      <w:r>
        <w:rPr>
          <w:lang w:val="en-US"/>
        </w:rPr>
        <w:t xml:space="preserve"> Economic Stimulus Bill – the timing is being deliberated. Some want to see how well Cares Part One did, some feel this feel short and they need to get more money to stimulate more relief now. </w:t>
      </w:r>
    </w:p>
    <w:p w14:paraId="600DE2F3" w14:textId="45969D1A" w:rsidR="002446CF" w:rsidRDefault="002446CF">
      <w:pPr>
        <w:rPr>
          <w:lang w:val="en-US"/>
        </w:rPr>
      </w:pPr>
      <w:r>
        <w:rPr>
          <w:lang w:val="en-US"/>
        </w:rPr>
        <w:t xml:space="preserve">They meet with the Governor and lobbyist regularly to discuss what can be done to spur economic growth, what can be done to better the health care system (hospitals) – removing the matching fund option when rebuilding. </w:t>
      </w:r>
    </w:p>
    <w:p w14:paraId="327B71C5" w14:textId="77777777" w:rsidR="002446CF" w:rsidRDefault="002446CF">
      <w:pPr>
        <w:rPr>
          <w:lang w:val="en-US"/>
        </w:rPr>
      </w:pPr>
      <w:r>
        <w:rPr>
          <w:lang w:val="en-US"/>
        </w:rPr>
        <w:t>Tourism is the primary industry – the life blood!</w:t>
      </w:r>
    </w:p>
    <w:p w14:paraId="785ABE7A" w14:textId="6BC13409" w:rsidR="000E6748" w:rsidRDefault="002446CF" w:rsidP="000E6748">
      <w:pPr>
        <w:rPr>
          <w:lang w:val="en-US"/>
        </w:rPr>
      </w:pPr>
      <w:r>
        <w:rPr>
          <w:lang w:val="en-US"/>
        </w:rPr>
        <w:lastRenderedPageBreak/>
        <w:t>Can you come together in agreement on what has happened to your industry</w:t>
      </w:r>
      <w:r w:rsidR="00DC3019">
        <w:rPr>
          <w:lang w:val="en-US"/>
        </w:rPr>
        <w:t>?</w:t>
      </w:r>
      <w:r>
        <w:rPr>
          <w:lang w:val="en-US"/>
        </w:rPr>
        <w:t xml:space="preserve">  Would you rally around a letter and have all business owner sign the letter</w:t>
      </w:r>
      <w:r w:rsidR="00DC3019">
        <w:rPr>
          <w:lang w:val="en-US"/>
        </w:rPr>
        <w:t>?</w:t>
      </w:r>
      <w:r>
        <w:rPr>
          <w:lang w:val="en-US"/>
        </w:rPr>
        <w:t xml:space="preserve">  Congress likes to see the “real stories”. </w:t>
      </w:r>
      <w:r w:rsidR="00DC3019">
        <w:rPr>
          <w:lang w:val="en-US"/>
        </w:rPr>
        <w:t>The Associations are in support.</w:t>
      </w:r>
    </w:p>
    <w:p w14:paraId="52C96EC4" w14:textId="0FD5CD96" w:rsidR="00C1139F" w:rsidRPr="00C1139F" w:rsidRDefault="00C1139F">
      <w:pPr>
        <w:rPr>
          <w:lang w:val="en-US"/>
        </w:rPr>
      </w:pPr>
      <w:r>
        <w:rPr>
          <w:lang w:val="en-US"/>
        </w:rPr>
        <w:t xml:space="preserve"> </w:t>
      </w:r>
    </w:p>
    <w:sectPr w:rsidR="00C1139F" w:rsidRPr="00C11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9F"/>
    <w:rsid w:val="000E6748"/>
    <w:rsid w:val="002446CF"/>
    <w:rsid w:val="00273317"/>
    <w:rsid w:val="005C214C"/>
    <w:rsid w:val="007B2F5E"/>
    <w:rsid w:val="00AA2049"/>
    <w:rsid w:val="00BD25A7"/>
    <w:rsid w:val="00C1139F"/>
    <w:rsid w:val="00DC30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287C"/>
  <w15:chartTrackingRefBased/>
  <w15:docId w15:val="{C47A67D7-3F9D-44F3-96E9-E6CAE3D6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F5E"/>
    <w:rPr>
      <w:color w:val="0563C1"/>
      <w:u w:val="single"/>
    </w:rPr>
  </w:style>
  <w:style w:type="character" w:styleId="UnresolvedMention">
    <w:name w:val="Unresolved Mention"/>
    <w:basedOn w:val="DefaultParagraphFont"/>
    <w:uiPriority w:val="99"/>
    <w:semiHidden/>
    <w:unhideWhenUsed/>
    <w:rsid w:val="007B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cey.Plaskett@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rey.Nowill@mail.house.gov" TargetMode="External"/><Relationship Id="rId5" Type="http://schemas.openxmlformats.org/officeDocument/2006/relationships/hyperlink" Target="mailto:Cletis.Clendinen@mail.house.gov" TargetMode="External"/><Relationship Id="rId4" Type="http://schemas.openxmlformats.org/officeDocument/2006/relationships/hyperlink" Target="mailto:Angeline.Jabbar@mail.house.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Laurel Kaufmann</cp:lastModifiedBy>
  <cp:revision>2</cp:revision>
  <dcterms:created xsi:type="dcterms:W3CDTF">2020-04-10T13:34:00Z</dcterms:created>
  <dcterms:modified xsi:type="dcterms:W3CDTF">2020-04-10T23:39:00Z</dcterms:modified>
</cp:coreProperties>
</file>